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7C41B" w14:textId="5E777D21" w:rsidR="0093330A" w:rsidRPr="003B73E3" w:rsidRDefault="0093330A" w:rsidP="00BD22BD">
      <w:pPr>
        <w:jc w:val="center"/>
      </w:pPr>
      <w:r w:rsidRPr="003B73E3">
        <w:rPr>
          <w:spacing w:val="18"/>
        </w:rPr>
        <w:t>А</w:t>
      </w:r>
      <w:r w:rsidRPr="003B73E3">
        <w:t>НА</w:t>
      </w:r>
      <w:r w:rsidRPr="003B73E3">
        <w:rPr>
          <w:spacing w:val="17"/>
        </w:rPr>
        <w:t>Л</w:t>
      </w:r>
      <w:r w:rsidRPr="003B73E3">
        <w:t>ИТ</w:t>
      </w:r>
      <w:r w:rsidRPr="003B73E3">
        <w:rPr>
          <w:spacing w:val="18"/>
        </w:rPr>
        <w:t>И</w:t>
      </w:r>
      <w:r w:rsidRPr="003B73E3">
        <w:rPr>
          <w:spacing w:val="20"/>
        </w:rPr>
        <w:t>Ч</w:t>
      </w:r>
      <w:r w:rsidRPr="003B73E3">
        <w:t>ЕС</w:t>
      </w:r>
      <w:r w:rsidRPr="003B73E3">
        <w:rPr>
          <w:spacing w:val="20"/>
        </w:rPr>
        <w:t>К</w:t>
      </w:r>
      <w:r w:rsidRPr="003B73E3">
        <w:rPr>
          <w:spacing w:val="18"/>
        </w:rPr>
        <w:t>И</w:t>
      </w:r>
      <w:r w:rsidRPr="003B73E3">
        <w:t>Й О</w:t>
      </w:r>
      <w:r w:rsidRPr="003B73E3">
        <w:rPr>
          <w:spacing w:val="18"/>
        </w:rPr>
        <w:t>Т</w:t>
      </w:r>
      <w:r w:rsidRPr="003B73E3">
        <w:rPr>
          <w:spacing w:val="20"/>
        </w:rPr>
        <w:t>Ч</w:t>
      </w:r>
      <w:r w:rsidRPr="003B73E3">
        <w:t>ЕТ О ПР</w:t>
      </w:r>
      <w:r w:rsidRPr="003B73E3">
        <w:rPr>
          <w:spacing w:val="18"/>
        </w:rPr>
        <w:t>О</w:t>
      </w:r>
      <w:r w:rsidRPr="003B73E3">
        <w:t>ВЕ</w:t>
      </w:r>
      <w:r w:rsidRPr="003B73E3">
        <w:rPr>
          <w:spacing w:val="18"/>
        </w:rPr>
        <w:t>Д</w:t>
      </w:r>
      <w:r w:rsidRPr="003B73E3">
        <w:t>Е</w:t>
      </w:r>
      <w:r w:rsidRPr="003B73E3">
        <w:rPr>
          <w:spacing w:val="18"/>
        </w:rPr>
        <w:t>Н</w:t>
      </w:r>
      <w:r w:rsidRPr="003B73E3">
        <w:t xml:space="preserve">ИИ </w:t>
      </w:r>
      <w:r w:rsidRPr="003B73E3">
        <w:rPr>
          <w:spacing w:val="18"/>
        </w:rPr>
        <w:t>Н</w:t>
      </w:r>
      <w:r w:rsidRPr="003B73E3">
        <w:t>ЕЗ</w:t>
      </w:r>
      <w:r w:rsidRPr="003B73E3">
        <w:rPr>
          <w:spacing w:val="18"/>
        </w:rPr>
        <w:t>А</w:t>
      </w:r>
      <w:r w:rsidRPr="003B73E3">
        <w:t>В</w:t>
      </w:r>
      <w:r w:rsidRPr="003B73E3">
        <w:rPr>
          <w:spacing w:val="18"/>
        </w:rPr>
        <w:t>И</w:t>
      </w:r>
      <w:r w:rsidRPr="003B73E3">
        <w:t>СИ</w:t>
      </w:r>
      <w:r w:rsidRPr="003B73E3">
        <w:rPr>
          <w:spacing w:val="19"/>
        </w:rPr>
        <w:t>М</w:t>
      </w:r>
      <w:r w:rsidRPr="003B73E3">
        <w:t xml:space="preserve">ОЙ </w:t>
      </w:r>
      <w:r w:rsidRPr="003B73E3">
        <w:rPr>
          <w:spacing w:val="18"/>
        </w:rPr>
        <w:t>О</w:t>
      </w:r>
      <w:r w:rsidRPr="003B73E3">
        <w:t>Ц</w:t>
      </w:r>
      <w:r w:rsidRPr="003B73E3">
        <w:rPr>
          <w:spacing w:val="18"/>
        </w:rPr>
        <w:t>Е</w:t>
      </w:r>
      <w:r w:rsidRPr="003B73E3">
        <w:t>Н</w:t>
      </w:r>
      <w:r w:rsidRPr="003B73E3">
        <w:rPr>
          <w:spacing w:val="20"/>
        </w:rPr>
        <w:t>К</w:t>
      </w:r>
      <w:r w:rsidRPr="003B73E3">
        <w:t xml:space="preserve">И КАЧЕСТВА УСЛОВИЙ </w:t>
      </w:r>
      <w:r w:rsidR="00BD22BD" w:rsidRPr="003B73E3">
        <w:t xml:space="preserve">ОСУЩЕСТВЛЕНИЯ ОБРАЗОВАТЕЛЬНОЙ ДЕЯТЕЛЬНОСТИ ОБРАЗОВАТЕЛЬНЫМИ </w:t>
      </w:r>
      <w:proofErr w:type="gramStart"/>
      <w:r w:rsidR="00BD22BD" w:rsidRPr="003B73E3">
        <w:t>ОРГАНИЗАЦИЯМИ  МУНИЦИПАЛЬНОГО</w:t>
      </w:r>
      <w:proofErr w:type="gramEnd"/>
      <w:r w:rsidR="00BD22BD" w:rsidRPr="003B73E3">
        <w:t xml:space="preserve"> ОБРАЗОВАНИЯ ГОРОД ЕФРЕМОВ В 2020 ГОДУ</w:t>
      </w:r>
    </w:p>
    <w:p w14:paraId="779B09FC" w14:textId="77777777" w:rsidR="00A43BB3" w:rsidRPr="003B73E3" w:rsidRDefault="00A43BB3" w:rsidP="00100A91">
      <w:pPr>
        <w:pStyle w:val="ConsPlusNormal"/>
        <w:jc w:val="center"/>
        <w:rPr>
          <w:rFonts w:ascii="Times New Roman" w:hAnsi="Times New Roman" w:cs="Times New Roman"/>
          <w:sz w:val="28"/>
          <w:szCs w:val="28"/>
        </w:rPr>
      </w:pPr>
    </w:p>
    <w:p w14:paraId="11DB0202" w14:textId="090D52CE" w:rsidR="0093330A" w:rsidRPr="003B73E3" w:rsidRDefault="0093330A" w:rsidP="0093330A">
      <w:pPr>
        <w:jc w:val="center"/>
      </w:pPr>
      <w:r w:rsidRPr="003B73E3">
        <w:rPr>
          <w:b/>
        </w:rPr>
        <w:t>Общ</w:t>
      </w:r>
      <w:r w:rsidRPr="003B73E3">
        <w:rPr>
          <w:b/>
          <w:spacing w:val="1"/>
        </w:rPr>
        <w:t>а</w:t>
      </w:r>
      <w:r w:rsidRPr="003B73E3">
        <w:rPr>
          <w:b/>
        </w:rPr>
        <w:t xml:space="preserve">я </w:t>
      </w:r>
      <w:r w:rsidRPr="003B73E3">
        <w:rPr>
          <w:b/>
          <w:spacing w:val="2"/>
        </w:rPr>
        <w:t>х</w:t>
      </w:r>
      <w:r w:rsidRPr="003B73E3">
        <w:rPr>
          <w:b/>
        </w:rPr>
        <w:t>аракт</w:t>
      </w:r>
      <w:r w:rsidRPr="003B73E3">
        <w:rPr>
          <w:b/>
          <w:spacing w:val="1"/>
        </w:rPr>
        <w:t>е</w:t>
      </w:r>
      <w:r w:rsidRPr="003B73E3">
        <w:rPr>
          <w:b/>
        </w:rPr>
        <w:t>рис</w:t>
      </w:r>
      <w:r w:rsidRPr="003B73E3">
        <w:rPr>
          <w:b/>
          <w:spacing w:val="1"/>
        </w:rPr>
        <w:t>т</w:t>
      </w:r>
      <w:r w:rsidRPr="003B73E3">
        <w:rPr>
          <w:b/>
        </w:rPr>
        <w:t>и</w:t>
      </w:r>
      <w:r w:rsidRPr="003B73E3">
        <w:rPr>
          <w:b/>
          <w:spacing w:val="-2"/>
        </w:rPr>
        <w:t>к</w:t>
      </w:r>
      <w:r w:rsidRPr="003B73E3">
        <w:rPr>
          <w:b/>
        </w:rPr>
        <w:t>а не</w:t>
      </w:r>
      <w:r w:rsidRPr="003B73E3">
        <w:rPr>
          <w:b/>
          <w:spacing w:val="-2"/>
        </w:rPr>
        <w:t>з</w:t>
      </w:r>
      <w:r w:rsidRPr="003B73E3">
        <w:rPr>
          <w:b/>
          <w:spacing w:val="2"/>
        </w:rPr>
        <w:t>а</w:t>
      </w:r>
      <w:r w:rsidRPr="003B73E3">
        <w:rPr>
          <w:b/>
        </w:rPr>
        <w:t>в</w:t>
      </w:r>
      <w:r w:rsidRPr="003B73E3">
        <w:rPr>
          <w:b/>
          <w:spacing w:val="-2"/>
        </w:rPr>
        <w:t>и</w:t>
      </w:r>
      <w:r w:rsidRPr="003B73E3">
        <w:rPr>
          <w:b/>
          <w:spacing w:val="2"/>
        </w:rPr>
        <w:t>с</w:t>
      </w:r>
      <w:r w:rsidRPr="003B73E3">
        <w:rPr>
          <w:b/>
        </w:rPr>
        <w:t xml:space="preserve">имой </w:t>
      </w:r>
      <w:r w:rsidRPr="003B73E3">
        <w:rPr>
          <w:b/>
          <w:spacing w:val="2"/>
        </w:rPr>
        <w:t>о</w:t>
      </w:r>
      <w:r w:rsidRPr="003B73E3">
        <w:rPr>
          <w:b/>
          <w:spacing w:val="1"/>
        </w:rPr>
        <w:t>ц</w:t>
      </w:r>
      <w:r w:rsidRPr="003B73E3">
        <w:rPr>
          <w:b/>
        </w:rPr>
        <w:t>ен</w:t>
      </w:r>
      <w:r w:rsidRPr="003B73E3">
        <w:rPr>
          <w:b/>
          <w:spacing w:val="-1"/>
        </w:rPr>
        <w:t>к</w:t>
      </w:r>
      <w:r w:rsidRPr="003B73E3">
        <w:rPr>
          <w:b/>
        </w:rPr>
        <w:t xml:space="preserve">и качества условий </w:t>
      </w:r>
      <w:bookmarkStart w:id="0" w:name="_Hlk48638585"/>
      <w:r w:rsidR="00BD22BD" w:rsidRPr="003B73E3">
        <w:rPr>
          <w:b/>
        </w:rPr>
        <w:t>осуществления образовательной деятельности образовательными организациями</w:t>
      </w:r>
      <w:bookmarkEnd w:id="0"/>
      <w:r w:rsidR="00BD22BD" w:rsidRPr="003B73E3">
        <w:rPr>
          <w:b/>
        </w:rPr>
        <w:t xml:space="preserve"> муниципального образования город Ефремов </w:t>
      </w:r>
      <w:r w:rsidRPr="003B73E3">
        <w:rPr>
          <w:b/>
        </w:rPr>
        <w:t>в 20</w:t>
      </w:r>
      <w:r w:rsidR="0068542E" w:rsidRPr="003B73E3">
        <w:rPr>
          <w:b/>
        </w:rPr>
        <w:t>20</w:t>
      </w:r>
      <w:r w:rsidRPr="003B73E3">
        <w:rPr>
          <w:b/>
        </w:rPr>
        <w:t xml:space="preserve"> году</w:t>
      </w:r>
    </w:p>
    <w:p w14:paraId="19E8CB24" w14:textId="77777777" w:rsidR="00A172D5" w:rsidRPr="003B73E3" w:rsidRDefault="00A172D5" w:rsidP="00350D4B">
      <w:pPr>
        <w:pStyle w:val="21"/>
        <w:tabs>
          <w:tab w:val="left" w:pos="250"/>
          <w:tab w:val="left" w:pos="4219"/>
          <w:tab w:val="left" w:pos="8897"/>
          <w:tab w:val="left" w:pos="12866"/>
        </w:tabs>
        <w:ind w:left="-318"/>
        <w:rPr>
          <w:rFonts w:ascii="Times New Roman" w:hAnsi="Times New Roman"/>
          <w:b/>
          <w:sz w:val="28"/>
          <w:szCs w:val="28"/>
        </w:rPr>
      </w:pPr>
    </w:p>
    <w:p w14:paraId="12C5D157" w14:textId="5761D5B0" w:rsidR="002E0478" w:rsidRPr="003B73E3" w:rsidRDefault="00B35592" w:rsidP="00E54DF4">
      <w:pPr>
        <w:jc w:val="both"/>
      </w:pPr>
      <w:r w:rsidRPr="003B73E3">
        <w:rPr>
          <w:rFonts w:eastAsiaTheme="minorHAnsi"/>
          <w:sz w:val="28"/>
          <w:szCs w:val="28"/>
        </w:rPr>
        <w:t>Независимая оценка была проведена в отношении</w:t>
      </w:r>
      <w:r w:rsidR="00E54DF4" w:rsidRPr="003B73E3">
        <w:rPr>
          <w:rFonts w:eastAsiaTheme="minorHAnsi"/>
          <w:sz w:val="28"/>
          <w:szCs w:val="28"/>
        </w:rPr>
        <w:t>:</w:t>
      </w:r>
      <w:r w:rsidRPr="003B73E3">
        <w:rPr>
          <w:rFonts w:eastAsiaTheme="minorHAnsi"/>
          <w:sz w:val="28"/>
          <w:szCs w:val="28"/>
        </w:rPr>
        <w:t xml:space="preserve"> </w:t>
      </w:r>
      <w:r w:rsidR="0047703C" w:rsidRPr="003B73E3">
        <w:rPr>
          <w:color w:val="000000"/>
          <w:sz w:val="28"/>
          <w:szCs w:val="28"/>
        </w:rPr>
        <w:t>МКДОУ "</w:t>
      </w:r>
      <w:proofErr w:type="spellStart"/>
      <w:r w:rsidR="0047703C" w:rsidRPr="003B73E3">
        <w:rPr>
          <w:color w:val="000000"/>
          <w:sz w:val="28"/>
          <w:szCs w:val="28"/>
        </w:rPr>
        <w:t>Военногородской</w:t>
      </w:r>
      <w:proofErr w:type="spellEnd"/>
      <w:r w:rsidR="0047703C" w:rsidRPr="003B73E3">
        <w:rPr>
          <w:color w:val="000000"/>
          <w:sz w:val="28"/>
          <w:szCs w:val="28"/>
        </w:rPr>
        <w:t xml:space="preserve"> детский сад", МКДОУ "Лобановский детский сад", МКДОУ "Красинский детский сад", МКДОУ "</w:t>
      </w:r>
      <w:proofErr w:type="spellStart"/>
      <w:r w:rsidR="0047703C" w:rsidRPr="003B73E3">
        <w:rPr>
          <w:color w:val="000000"/>
          <w:sz w:val="28"/>
          <w:szCs w:val="28"/>
        </w:rPr>
        <w:t>Ясеновской</w:t>
      </w:r>
      <w:proofErr w:type="spellEnd"/>
      <w:r w:rsidR="0047703C" w:rsidRPr="003B73E3">
        <w:rPr>
          <w:color w:val="000000"/>
          <w:sz w:val="28"/>
          <w:szCs w:val="28"/>
        </w:rPr>
        <w:t xml:space="preserve"> детский сад", МКДОУ "Шиловский детский сад", МКДОУ "</w:t>
      </w:r>
      <w:proofErr w:type="spellStart"/>
      <w:r w:rsidR="0047703C" w:rsidRPr="003B73E3">
        <w:rPr>
          <w:color w:val="000000"/>
          <w:sz w:val="28"/>
          <w:szCs w:val="28"/>
        </w:rPr>
        <w:t>Шкилевский</w:t>
      </w:r>
      <w:proofErr w:type="spellEnd"/>
      <w:r w:rsidR="0047703C" w:rsidRPr="003B73E3">
        <w:rPr>
          <w:color w:val="000000"/>
          <w:sz w:val="28"/>
          <w:szCs w:val="28"/>
        </w:rPr>
        <w:t xml:space="preserve"> детский сад", МКДОУ "Первомайский детский сад", МКДОУ "Ступинский детский сад", МКДОУ "</w:t>
      </w:r>
      <w:proofErr w:type="spellStart"/>
      <w:r w:rsidR="0047703C" w:rsidRPr="003B73E3">
        <w:rPr>
          <w:color w:val="000000"/>
          <w:sz w:val="28"/>
          <w:szCs w:val="28"/>
        </w:rPr>
        <w:t>Степнохуторский</w:t>
      </w:r>
      <w:proofErr w:type="spellEnd"/>
      <w:r w:rsidR="0047703C" w:rsidRPr="003B73E3">
        <w:rPr>
          <w:color w:val="000000"/>
          <w:sz w:val="28"/>
          <w:szCs w:val="28"/>
        </w:rPr>
        <w:t xml:space="preserve"> детский сад", МКДОУ "</w:t>
      </w:r>
      <w:proofErr w:type="spellStart"/>
      <w:r w:rsidR="0047703C" w:rsidRPr="003B73E3">
        <w:rPr>
          <w:color w:val="000000"/>
          <w:sz w:val="28"/>
          <w:szCs w:val="28"/>
        </w:rPr>
        <w:t>Чернятинский</w:t>
      </w:r>
      <w:proofErr w:type="spellEnd"/>
      <w:r w:rsidR="0047703C" w:rsidRPr="003B73E3">
        <w:rPr>
          <w:color w:val="000000"/>
          <w:sz w:val="28"/>
          <w:szCs w:val="28"/>
        </w:rPr>
        <w:t xml:space="preserve"> детский сад", </w:t>
      </w:r>
      <w:r w:rsidR="0047703C" w:rsidRPr="003B73E3">
        <w:rPr>
          <w:sz w:val="28"/>
          <w:szCs w:val="28"/>
        </w:rPr>
        <w:t>МКУ ДО «ДДЮТ».</w:t>
      </w:r>
    </w:p>
    <w:p w14:paraId="49FC9EFE" w14:textId="77777777" w:rsidR="005902F8" w:rsidRPr="003B73E3" w:rsidRDefault="005902F8" w:rsidP="00350D4B">
      <w:pPr>
        <w:pStyle w:val="1"/>
        <w:spacing w:before="0"/>
        <w:ind w:firstLine="709"/>
        <w:jc w:val="both"/>
        <w:rPr>
          <w:rFonts w:ascii="Times New Roman" w:hAnsi="Times New Roman" w:cs="Times New Roman"/>
          <w:color w:val="auto"/>
          <w:sz w:val="28"/>
          <w:szCs w:val="28"/>
        </w:rPr>
      </w:pPr>
    </w:p>
    <w:p w14:paraId="7B6C4C70" w14:textId="3282A6AB" w:rsidR="00042CBA" w:rsidRPr="003B73E3" w:rsidRDefault="00042CBA" w:rsidP="00F023EA">
      <w:pPr>
        <w:pStyle w:val="a3"/>
        <w:ind w:firstLine="709"/>
        <w:jc w:val="both"/>
        <w:rPr>
          <w:rFonts w:ascii="Times New Roman" w:hAnsi="Times New Roman"/>
          <w:sz w:val="28"/>
          <w:szCs w:val="28"/>
          <w:lang w:eastAsia="ru-RU"/>
        </w:rPr>
      </w:pPr>
      <w:r w:rsidRPr="003B73E3">
        <w:rPr>
          <w:rFonts w:ascii="Times New Roman" w:hAnsi="Times New Roman" w:cs="Times New Roman"/>
          <w:sz w:val="28"/>
          <w:szCs w:val="28"/>
          <w:lang w:eastAsia="ru-RU"/>
        </w:rPr>
        <w:t xml:space="preserve">Независимая оценка качества </w:t>
      </w:r>
      <w:r w:rsidRPr="003B73E3">
        <w:rPr>
          <w:rFonts w:ascii="Times New Roman" w:hAnsi="Times New Roman" w:cs="Times New Roman"/>
          <w:sz w:val="28"/>
          <w:szCs w:val="28"/>
        </w:rPr>
        <w:t>условий</w:t>
      </w:r>
      <w:r w:rsidRPr="003B73E3">
        <w:rPr>
          <w:rFonts w:ascii="Times New Roman" w:hAnsi="Times New Roman" w:cs="Times New Roman"/>
          <w:sz w:val="28"/>
          <w:szCs w:val="28"/>
          <w:lang w:eastAsia="ru-RU"/>
        </w:rPr>
        <w:t xml:space="preserve"> </w:t>
      </w:r>
      <w:r w:rsidR="009D0208" w:rsidRPr="003B73E3">
        <w:rPr>
          <w:rFonts w:ascii="Times New Roman" w:hAnsi="Times New Roman" w:cs="Times New Roman"/>
          <w:bCs/>
          <w:sz w:val="28"/>
          <w:szCs w:val="28"/>
        </w:rPr>
        <w:t>осуществления образовательной деятельности образовательными организациями</w:t>
      </w:r>
      <w:r w:rsidRPr="003B73E3">
        <w:rPr>
          <w:rFonts w:ascii="Times New Roman" w:hAnsi="Times New Roman" w:cs="Times New Roman"/>
          <w:sz w:val="28"/>
          <w:szCs w:val="28"/>
          <w:lang w:eastAsia="ru-RU"/>
        </w:rPr>
        <w:t xml:space="preserve"> (далее – независимая оценка, оценка) является одной из форм общественного</w:t>
      </w:r>
      <w:r w:rsidRPr="003B73E3">
        <w:rPr>
          <w:rFonts w:ascii="Times New Roman" w:hAnsi="Times New Roman"/>
          <w:sz w:val="28"/>
          <w:szCs w:val="28"/>
          <w:lang w:eastAsia="ru-RU"/>
        </w:rPr>
        <w:t xml:space="preserve"> контроля и проводится в целях:</w:t>
      </w:r>
    </w:p>
    <w:p w14:paraId="04BD608C" w14:textId="5ABDE580" w:rsidR="00042CBA" w:rsidRPr="003B73E3" w:rsidRDefault="00042CBA" w:rsidP="00F023EA">
      <w:pPr>
        <w:ind w:firstLine="709"/>
        <w:jc w:val="both"/>
        <w:rPr>
          <w:sz w:val="28"/>
          <w:szCs w:val="28"/>
          <w:lang w:eastAsia="en-US"/>
        </w:rPr>
      </w:pPr>
      <w:r w:rsidRPr="003B73E3">
        <w:rPr>
          <w:sz w:val="28"/>
          <w:szCs w:val="28"/>
        </w:rPr>
        <w:t xml:space="preserve">- предоставления </w:t>
      </w:r>
      <w:r w:rsidR="00E10203" w:rsidRPr="003B73E3">
        <w:rPr>
          <w:sz w:val="28"/>
          <w:szCs w:val="28"/>
        </w:rPr>
        <w:t xml:space="preserve">получателям социальных услуг информации о качестве условий </w:t>
      </w:r>
      <w:r w:rsidR="009D0208" w:rsidRPr="003B73E3">
        <w:rPr>
          <w:sz w:val="28"/>
          <w:szCs w:val="28"/>
        </w:rPr>
        <w:t>осуществления образовательной деятельности образовательными организациями</w:t>
      </w:r>
      <w:r w:rsidRPr="003B73E3">
        <w:rPr>
          <w:sz w:val="28"/>
          <w:szCs w:val="28"/>
        </w:rPr>
        <w:t>;</w:t>
      </w:r>
    </w:p>
    <w:p w14:paraId="702D9813" w14:textId="1EA216AA" w:rsidR="00042CBA" w:rsidRPr="003B73E3" w:rsidRDefault="00042CBA" w:rsidP="00F023EA">
      <w:pPr>
        <w:ind w:firstLine="709"/>
        <w:jc w:val="both"/>
        <w:rPr>
          <w:sz w:val="28"/>
          <w:szCs w:val="28"/>
        </w:rPr>
      </w:pPr>
      <w:r w:rsidRPr="003B73E3">
        <w:rPr>
          <w:sz w:val="28"/>
          <w:szCs w:val="28"/>
        </w:rPr>
        <w:t xml:space="preserve">- повышения качества </w:t>
      </w:r>
      <w:r w:rsidR="00E10203" w:rsidRPr="003B73E3">
        <w:rPr>
          <w:sz w:val="28"/>
          <w:szCs w:val="28"/>
        </w:rPr>
        <w:t>предоставляемых услуг</w:t>
      </w:r>
      <w:r w:rsidR="009D0208" w:rsidRPr="003B73E3">
        <w:rPr>
          <w:sz w:val="28"/>
          <w:szCs w:val="28"/>
        </w:rPr>
        <w:t xml:space="preserve"> образовательными</w:t>
      </w:r>
      <w:r w:rsidR="00E10203" w:rsidRPr="003B73E3">
        <w:rPr>
          <w:sz w:val="28"/>
          <w:szCs w:val="28"/>
        </w:rPr>
        <w:t xml:space="preserve"> организациям</w:t>
      </w:r>
      <w:r w:rsidR="009D0208" w:rsidRPr="003B73E3">
        <w:rPr>
          <w:sz w:val="28"/>
          <w:szCs w:val="28"/>
        </w:rPr>
        <w:t>и</w:t>
      </w:r>
      <w:r w:rsidRPr="003B73E3">
        <w:rPr>
          <w:sz w:val="28"/>
          <w:szCs w:val="28"/>
        </w:rPr>
        <w:t>.</w:t>
      </w:r>
    </w:p>
    <w:p w14:paraId="202FFA1B" w14:textId="77777777" w:rsidR="00042CBA" w:rsidRPr="003B73E3" w:rsidRDefault="00042CBA" w:rsidP="00F023EA">
      <w:pPr>
        <w:pStyle w:val="a3"/>
        <w:ind w:firstLine="709"/>
        <w:jc w:val="both"/>
        <w:rPr>
          <w:rFonts w:ascii="Times New Roman" w:hAnsi="Times New Roman"/>
          <w:sz w:val="28"/>
          <w:szCs w:val="28"/>
        </w:rPr>
      </w:pPr>
      <w:r w:rsidRPr="003B73E3">
        <w:rPr>
          <w:rFonts w:ascii="Times New Roman" w:hAnsi="Times New Roman"/>
          <w:sz w:val="28"/>
          <w:szCs w:val="28"/>
        </w:rPr>
        <w:t>Независимая оценка проводилась в соответствии с нормативными правовыми актами:</w:t>
      </w:r>
    </w:p>
    <w:p w14:paraId="6B9A922E" w14:textId="20F61B8D" w:rsidR="00E10203" w:rsidRPr="003B73E3" w:rsidRDefault="00E10203" w:rsidP="00F023EA">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w:t>
      </w:r>
      <w:r w:rsidR="001E2EC1" w:rsidRPr="003B73E3">
        <w:rPr>
          <w:rFonts w:ascii="Times New Roman" w:hAnsi="Times New Roman" w:cs="Times New Roman"/>
          <w:sz w:val="28"/>
          <w:szCs w:val="28"/>
        </w:rPr>
        <w:t xml:space="preserve"> </w:t>
      </w:r>
      <w:r w:rsidR="005D4076" w:rsidRPr="003B73E3">
        <w:rPr>
          <w:rFonts w:ascii="Times New Roman" w:hAnsi="Times New Roman" w:cs="Times New Roman"/>
          <w:sz w:val="28"/>
          <w:szCs w:val="28"/>
        </w:rPr>
        <w:t>статьей</w:t>
      </w:r>
      <w:r w:rsidR="001E2EC1" w:rsidRPr="003B73E3">
        <w:rPr>
          <w:rFonts w:ascii="Times New Roman" w:hAnsi="Times New Roman" w:cs="Times New Roman"/>
          <w:sz w:val="28"/>
          <w:szCs w:val="28"/>
        </w:rPr>
        <w:t xml:space="preserve"> </w:t>
      </w:r>
      <w:r w:rsidR="009D0208" w:rsidRPr="003B73E3">
        <w:rPr>
          <w:rFonts w:ascii="Times New Roman" w:hAnsi="Times New Roman" w:cs="Times New Roman"/>
          <w:sz w:val="28"/>
          <w:szCs w:val="28"/>
        </w:rPr>
        <w:t>29 Федерального закона от 29 декабря 2012 г. № 273-ФЗ «Об образовании в Российской Федерации»</w:t>
      </w:r>
      <w:r w:rsidR="005D4076" w:rsidRPr="003B73E3">
        <w:rPr>
          <w:rFonts w:ascii="Times New Roman" w:hAnsi="Times New Roman" w:cs="Times New Roman"/>
          <w:sz w:val="28"/>
          <w:szCs w:val="28"/>
        </w:rPr>
        <w:t>;</w:t>
      </w:r>
      <w:r w:rsidR="001E2EC1" w:rsidRPr="003B73E3">
        <w:rPr>
          <w:rFonts w:ascii="Times New Roman" w:hAnsi="Times New Roman" w:cs="Times New Roman"/>
          <w:sz w:val="28"/>
          <w:szCs w:val="28"/>
        </w:rPr>
        <w:t xml:space="preserve"> </w:t>
      </w:r>
    </w:p>
    <w:p w14:paraId="23E6EDA4" w14:textId="31474EF3" w:rsidR="00E10203" w:rsidRPr="003B73E3" w:rsidRDefault="00E10203" w:rsidP="00F023EA">
      <w:pPr>
        <w:pStyle w:val="ConsPlusNormal"/>
        <w:ind w:firstLine="709"/>
        <w:jc w:val="both"/>
        <w:rPr>
          <w:rFonts w:ascii="Times New Roman" w:hAnsi="Times New Roman"/>
          <w:sz w:val="28"/>
          <w:szCs w:val="28"/>
        </w:rPr>
      </w:pPr>
      <w:r w:rsidRPr="003B73E3">
        <w:rPr>
          <w:rFonts w:ascii="Times New Roman" w:hAnsi="Times New Roman" w:cs="Times New Roman"/>
          <w:sz w:val="28"/>
          <w:szCs w:val="28"/>
        </w:rPr>
        <w:t xml:space="preserve">- </w:t>
      </w:r>
      <w:r w:rsidR="00E54DF4" w:rsidRPr="003B73E3">
        <w:rPr>
          <w:rFonts w:ascii="Times New Roman" w:hAnsi="Times New Roman" w:cs="Times New Roman"/>
          <w:sz w:val="28"/>
          <w:szCs w:val="28"/>
        </w:rPr>
        <w:t>приказом Министерства просвещения Российской Федерации от 13.03.2019 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1B4B97" w:rsidRPr="003B73E3">
        <w:rPr>
          <w:rFonts w:ascii="Times New Roman" w:hAnsi="Times New Roman" w:cs="Times New Roman"/>
          <w:sz w:val="28"/>
          <w:szCs w:val="28"/>
        </w:rPr>
        <w:t>;</w:t>
      </w:r>
      <w:r w:rsidR="001E2EC1" w:rsidRPr="003B73E3">
        <w:rPr>
          <w:rFonts w:ascii="Times New Roman" w:hAnsi="Times New Roman" w:cs="Times New Roman"/>
          <w:sz w:val="28"/>
          <w:szCs w:val="28"/>
        </w:rPr>
        <w:t xml:space="preserve"> </w:t>
      </w:r>
    </w:p>
    <w:p w14:paraId="6D377B07" w14:textId="3FC4E60E" w:rsidR="001E2EC1" w:rsidRPr="003B73E3" w:rsidRDefault="00E10203" w:rsidP="00F023EA">
      <w:pPr>
        <w:pStyle w:val="ConsPlusNormal"/>
        <w:ind w:firstLine="709"/>
        <w:jc w:val="both"/>
        <w:rPr>
          <w:rFonts w:ascii="Times New Roman" w:hAnsi="Times New Roman"/>
          <w:sz w:val="28"/>
          <w:szCs w:val="28"/>
        </w:rPr>
      </w:pPr>
      <w:r w:rsidRPr="003B73E3">
        <w:rPr>
          <w:rFonts w:ascii="Times New Roman" w:hAnsi="Times New Roman"/>
          <w:sz w:val="28"/>
          <w:szCs w:val="28"/>
        </w:rPr>
        <w:t xml:space="preserve">- </w:t>
      </w:r>
      <w:r w:rsidR="00E54DF4" w:rsidRPr="003B73E3">
        <w:rPr>
          <w:rFonts w:ascii="Times New Roman" w:hAnsi="Times New Roman" w:cs="Times New Roman"/>
          <w:sz w:val="28"/>
          <w:szCs w:val="28"/>
        </w:rPr>
        <w:t>п</w:t>
      </w:r>
      <w:r w:rsidR="00E54DF4" w:rsidRPr="003B73E3">
        <w:rPr>
          <w:rFonts w:ascii="Times New Roman" w:hAnsi="Times New Roman" w:cs="Times New Roman"/>
          <w:sz w:val="28"/>
          <w:szCs w:val="28"/>
          <w:shd w:val="clear" w:color="auto" w:fill="FFFFFF"/>
        </w:rPr>
        <w:t xml:space="preserve">риказом Министерства труда и социальной защиты РФ от 31 мая 2018 г. № 344н </w:t>
      </w:r>
      <w:r w:rsidR="009D0208" w:rsidRPr="003B73E3">
        <w:rPr>
          <w:rFonts w:ascii="Times New Roman" w:hAnsi="Times New Roman" w:cs="Times New Roman"/>
          <w:sz w:val="28"/>
          <w:szCs w:val="28"/>
          <w:shd w:val="clear" w:color="auto" w:fill="FFFFFF"/>
        </w:rPr>
        <w:t>«</w:t>
      </w:r>
      <w:r w:rsidR="00E54DF4" w:rsidRPr="003B73E3">
        <w:rPr>
          <w:rFonts w:ascii="Times New Roman" w:hAnsi="Times New Roman" w:cs="Times New Roman"/>
          <w:sz w:val="28"/>
          <w:szCs w:val="28"/>
          <w:shd w:val="clear" w:color="auto" w:fill="FFFFFF"/>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9D0208" w:rsidRPr="003B73E3">
        <w:rPr>
          <w:rFonts w:ascii="Times New Roman" w:hAnsi="Times New Roman" w:cs="Times New Roman"/>
          <w:sz w:val="28"/>
          <w:szCs w:val="28"/>
          <w:shd w:val="clear" w:color="auto" w:fill="FFFFFF"/>
        </w:rPr>
        <w:t>»</w:t>
      </w:r>
      <w:r w:rsidR="00E54DF4" w:rsidRPr="003B73E3">
        <w:rPr>
          <w:rFonts w:ascii="Times New Roman" w:hAnsi="Times New Roman" w:cs="Times New Roman"/>
          <w:sz w:val="28"/>
          <w:szCs w:val="28"/>
        </w:rPr>
        <w:t>)</w:t>
      </w:r>
      <w:r w:rsidR="001E2EC1" w:rsidRPr="003B73E3">
        <w:rPr>
          <w:rFonts w:ascii="Times New Roman" w:hAnsi="Times New Roman"/>
          <w:sz w:val="28"/>
          <w:szCs w:val="28"/>
        </w:rPr>
        <w:t>.</w:t>
      </w:r>
    </w:p>
    <w:p w14:paraId="04779C34" w14:textId="77777777" w:rsidR="001B4B97" w:rsidRPr="003B73E3" w:rsidRDefault="001B4B97" w:rsidP="00F023EA">
      <w:pPr>
        <w:pStyle w:val="consplusnormal0"/>
        <w:spacing w:before="0" w:beforeAutospacing="0" w:after="0" w:afterAutospacing="0"/>
        <w:ind w:firstLine="709"/>
        <w:jc w:val="both"/>
        <w:rPr>
          <w:sz w:val="28"/>
          <w:szCs w:val="28"/>
        </w:rPr>
      </w:pPr>
      <w:r w:rsidRPr="003B73E3">
        <w:rPr>
          <w:sz w:val="28"/>
          <w:szCs w:val="28"/>
        </w:rPr>
        <w:t>Были использованы источники и методы сбора информации о качестве условий оказания услуг в соответствии с установленными показателями:</w:t>
      </w:r>
    </w:p>
    <w:p w14:paraId="7BB036A7" w14:textId="49FEC880" w:rsidR="001B4B97" w:rsidRPr="003B73E3" w:rsidRDefault="001B4B97" w:rsidP="00657001">
      <w:pPr>
        <w:pStyle w:val="consplusnormal0"/>
        <w:spacing w:before="0" w:after="0"/>
        <w:ind w:firstLine="709"/>
        <w:jc w:val="both"/>
        <w:rPr>
          <w:sz w:val="28"/>
          <w:szCs w:val="28"/>
        </w:rPr>
      </w:pPr>
      <w:r w:rsidRPr="003B73E3">
        <w:rPr>
          <w:sz w:val="28"/>
          <w:szCs w:val="28"/>
        </w:rPr>
        <w:lastRenderedPageBreak/>
        <w:t>- анализ официальн</w:t>
      </w:r>
      <w:r w:rsidR="009D0208" w:rsidRPr="003B73E3">
        <w:rPr>
          <w:sz w:val="28"/>
          <w:szCs w:val="28"/>
        </w:rPr>
        <w:t>ых</w:t>
      </w:r>
      <w:r w:rsidRPr="003B73E3">
        <w:rPr>
          <w:sz w:val="28"/>
          <w:szCs w:val="28"/>
        </w:rPr>
        <w:t xml:space="preserve"> сайт</w:t>
      </w:r>
      <w:r w:rsidR="009D0208" w:rsidRPr="003B73E3">
        <w:rPr>
          <w:sz w:val="28"/>
          <w:szCs w:val="28"/>
        </w:rPr>
        <w:t>ов</w:t>
      </w:r>
      <w:r w:rsidRPr="003B73E3">
        <w:rPr>
          <w:sz w:val="28"/>
          <w:szCs w:val="28"/>
        </w:rPr>
        <w:t xml:space="preserve"> организаций, информационных стендов, иных открытых информационных ресурсов организаций</w:t>
      </w:r>
      <w:r w:rsidR="00F56D75" w:rsidRPr="003B73E3">
        <w:rPr>
          <w:sz w:val="28"/>
          <w:szCs w:val="28"/>
        </w:rPr>
        <w:t xml:space="preserve"> (официальный сайт </w:t>
      </w:r>
      <w:r w:rsidR="00F56D75" w:rsidRPr="003B73E3">
        <w:rPr>
          <w:sz w:val="28"/>
          <w:szCs w:val="28"/>
          <w:lang w:val="en-US"/>
        </w:rPr>
        <w:t>bus</w:t>
      </w:r>
      <w:r w:rsidR="00F56D75" w:rsidRPr="003B73E3">
        <w:rPr>
          <w:sz w:val="28"/>
          <w:szCs w:val="28"/>
        </w:rPr>
        <w:t>.</w:t>
      </w:r>
      <w:r w:rsidR="00F56D75" w:rsidRPr="003B73E3">
        <w:rPr>
          <w:sz w:val="28"/>
          <w:szCs w:val="28"/>
          <w:lang w:val="en-US"/>
        </w:rPr>
        <w:t>gov</w:t>
      </w:r>
      <w:r w:rsidR="00F56D75" w:rsidRPr="003B73E3">
        <w:rPr>
          <w:sz w:val="28"/>
          <w:szCs w:val="28"/>
        </w:rPr>
        <w:t>.</w:t>
      </w:r>
      <w:proofErr w:type="spellStart"/>
      <w:r w:rsidR="00F56D75" w:rsidRPr="003B73E3">
        <w:rPr>
          <w:sz w:val="28"/>
          <w:szCs w:val="28"/>
          <w:lang w:val="en-US"/>
        </w:rPr>
        <w:t>ru</w:t>
      </w:r>
      <w:proofErr w:type="spellEnd"/>
      <w:r w:rsidR="00F56D75" w:rsidRPr="003B73E3">
        <w:rPr>
          <w:sz w:val="28"/>
          <w:szCs w:val="28"/>
        </w:rPr>
        <w:t>)</w:t>
      </w:r>
      <w:r w:rsidRPr="003B73E3">
        <w:rPr>
          <w:sz w:val="28"/>
          <w:szCs w:val="28"/>
        </w:rPr>
        <w:t>;</w:t>
      </w:r>
    </w:p>
    <w:p w14:paraId="322D949D" w14:textId="2B6F4374" w:rsidR="001B4B97" w:rsidRPr="003B73E3" w:rsidRDefault="001B4B97" w:rsidP="00F023EA">
      <w:pPr>
        <w:pStyle w:val="consplusnormal0"/>
        <w:spacing w:before="0" w:beforeAutospacing="0" w:after="0" w:afterAutospacing="0"/>
        <w:ind w:firstLine="709"/>
        <w:jc w:val="both"/>
        <w:rPr>
          <w:sz w:val="28"/>
          <w:szCs w:val="28"/>
        </w:rPr>
      </w:pPr>
      <w:r w:rsidRPr="003B73E3">
        <w:rPr>
          <w:sz w:val="28"/>
          <w:szCs w:val="28"/>
        </w:rPr>
        <w:t xml:space="preserve">- анализ нормативных правовых актов по вопросам деятельности организации и порядку оказания ими услуг в сфере </w:t>
      </w:r>
      <w:r w:rsidR="009D0208" w:rsidRPr="003B73E3">
        <w:rPr>
          <w:sz w:val="28"/>
          <w:szCs w:val="28"/>
        </w:rPr>
        <w:t>образования</w:t>
      </w:r>
      <w:r w:rsidRPr="003B73E3">
        <w:rPr>
          <w:sz w:val="28"/>
          <w:szCs w:val="28"/>
        </w:rPr>
        <w:t>;</w:t>
      </w:r>
    </w:p>
    <w:p w14:paraId="19AB0CE6" w14:textId="77777777" w:rsidR="001B4B97" w:rsidRPr="003B73E3" w:rsidRDefault="001B4B97" w:rsidP="00F023EA">
      <w:pPr>
        <w:pStyle w:val="consplusnormal0"/>
        <w:spacing w:before="0" w:beforeAutospacing="0" w:after="0" w:afterAutospacing="0"/>
        <w:ind w:firstLine="709"/>
        <w:jc w:val="both"/>
        <w:rPr>
          <w:sz w:val="28"/>
          <w:szCs w:val="28"/>
        </w:rPr>
      </w:pPr>
      <w:r w:rsidRPr="003B73E3">
        <w:rPr>
          <w:sz w:val="28"/>
          <w:szCs w:val="28"/>
        </w:rPr>
        <w:t>- наблюдение, контрольная закупка, посещение организации;</w:t>
      </w:r>
    </w:p>
    <w:p w14:paraId="521AA06E" w14:textId="77777777" w:rsidR="001B4B97" w:rsidRPr="003B73E3" w:rsidRDefault="001B4B97" w:rsidP="00F023EA">
      <w:pPr>
        <w:pStyle w:val="consplusnormal0"/>
        <w:spacing w:before="0" w:beforeAutospacing="0" w:after="0" w:afterAutospacing="0"/>
        <w:ind w:firstLine="709"/>
        <w:jc w:val="both"/>
        <w:rPr>
          <w:sz w:val="28"/>
          <w:szCs w:val="28"/>
        </w:rPr>
      </w:pPr>
      <w:r w:rsidRPr="003B73E3">
        <w:rPr>
          <w:sz w:val="28"/>
          <w:szCs w:val="28"/>
        </w:rPr>
        <w:t>- опрос получателей услуг.</w:t>
      </w:r>
    </w:p>
    <w:p w14:paraId="628983BC" w14:textId="0C4EE8FF" w:rsidR="008F375D" w:rsidRPr="003B73E3" w:rsidRDefault="008F375D" w:rsidP="00F023EA">
      <w:pPr>
        <w:ind w:firstLine="709"/>
        <w:jc w:val="both"/>
        <w:rPr>
          <w:sz w:val="28"/>
          <w:szCs w:val="28"/>
        </w:rPr>
      </w:pPr>
      <w:r w:rsidRPr="003B73E3">
        <w:rPr>
          <w:sz w:val="28"/>
          <w:szCs w:val="28"/>
        </w:rPr>
        <w:t xml:space="preserve">В анкетировании приняли участие </w:t>
      </w:r>
      <w:r w:rsidR="00F73B8C" w:rsidRPr="003B73E3">
        <w:rPr>
          <w:sz w:val="28"/>
          <w:szCs w:val="28"/>
        </w:rPr>
        <w:t>363</w:t>
      </w:r>
      <w:r w:rsidRPr="003B73E3">
        <w:rPr>
          <w:sz w:val="28"/>
          <w:szCs w:val="28"/>
        </w:rPr>
        <w:t xml:space="preserve"> респондент</w:t>
      </w:r>
      <w:r w:rsidR="00F73B8C" w:rsidRPr="003B73E3">
        <w:rPr>
          <w:sz w:val="28"/>
          <w:szCs w:val="28"/>
        </w:rPr>
        <w:t>а</w:t>
      </w:r>
      <w:r w:rsidR="0043558C" w:rsidRPr="003B73E3">
        <w:rPr>
          <w:sz w:val="28"/>
          <w:szCs w:val="28"/>
        </w:rPr>
        <w:t xml:space="preserve">, в том числе </w:t>
      </w:r>
      <w:r w:rsidR="00F73B8C" w:rsidRPr="003B73E3">
        <w:rPr>
          <w:sz w:val="28"/>
          <w:szCs w:val="28"/>
        </w:rPr>
        <w:t>84</w:t>
      </w:r>
      <w:r w:rsidR="0043558C" w:rsidRPr="003B73E3">
        <w:rPr>
          <w:sz w:val="28"/>
          <w:szCs w:val="28"/>
        </w:rPr>
        <w:t xml:space="preserve"> мужчин</w:t>
      </w:r>
      <w:r w:rsidR="00F73B8C" w:rsidRPr="003B73E3">
        <w:rPr>
          <w:sz w:val="28"/>
          <w:szCs w:val="28"/>
        </w:rPr>
        <w:t>ы</w:t>
      </w:r>
      <w:r w:rsidR="0043558C" w:rsidRPr="003B73E3">
        <w:rPr>
          <w:sz w:val="28"/>
          <w:szCs w:val="28"/>
        </w:rPr>
        <w:t xml:space="preserve"> и </w:t>
      </w:r>
      <w:r w:rsidR="00F73B8C" w:rsidRPr="003B73E3">
        <w:rPr>
          <w:sz w:val="28"/>
          <w:szCs w:val="28"/>
        </w:rPr>
        <w:t>279</w:t>
      </w:r>
      <w:r w:rsidR="0043558C" w:rsidRPr="003B73E3">
        <w:rPr>
          <w:sz w:val="28"/>
          <w:szCs w:val="28"/>
        </w:rPr>
        <w:t xml:space="preserve"> женщин</w:t>
      </w:r>
      <w:r w:rsidRPr="003B73E3">
        <w:rPr>
          <w:sz w:val="28"/>
          <w:szCs w:val="28"/>
        </w:rPr>
        <w:t xml:space="preserve"> в следующих возрастных категориях: </w:t>
      </w:r>
    </w:p>
    <w:p w14:paraId="508FB317" w14:textId="65D556F2" w:rsidR="00B42B39" w:rsidRPr="003B73E3" w:rsidRDefault="00B42B39" w:rsidP="00F023EA">
      <w:pPr>
        <w:ind w:firstLine="709"/>
        <w:jc w:val="both"/>
        <w:rPr>
          <w:sz w:val="28"/>
          <w:szCs w:val="28"/>
        </w:rPr>
      </w:pPr>
      <w:r w:rsidRPr="003B73E3">
        <w:rPr>
          <w:sz w:val="28"/>
          <w:szCs w:val="28"/>
        </w:rPr>
        <w:t xml:space="preserve">до 25 лет – </w:t>
      </w:r>
      <w:r w:rsidR="00F73B8C" w:rsidRPr="003B73E3">
        <w:rPr>
          <w:sz w:val="28"/>
          <w:szCs w:val="28"/>
        </w:rPr>
        <w:t>53</w:t>
      </w:r>
      <w:r w:rsidRPr="003B73E3">
        <w:rPr>
          <w:sz w:val="28"/>
          <w:szCs w:val="28"/>
        </w:rPr>
        <w:t xml:space="preserve"> чел. (</w:t>
      </w:r>
      <w:r w:rsidR="00E94E93" w:rsidRPr="003B73E3">
        <w:rPr>
          <w:sz w:val="28"/>
          <w:szCs w:val="28"/>
        </w:rPr>
        <w:t>1</w:t>
      </w:r>
      <w:r w:rsidR="00F73B8C" w:rsidRPr="003B73E3">
        <w:rPr>
          <w:sz w:val="28"/>
          <w:szCs w:val="28"/>
        </w:rPr>
        <w:t>4</w:t>
      </w:r>
      <w:r w:rsidR="00E94E93" w:rsidRPr="003B73E3">
        <w:rPr>
          <w:sz w:val="28"/>
          <w:szCs w:val="28"/>
        </w:rPr>
        <w:t>,6</w:t>
      </w:r>
      <w:r w:rsidRPr="003B73E3">
        <w:rPr>
          <w:sz w:val="28"/>
          <w:szCs w:val="28"/>
        </w:rPr>
        <w:t xml:space="preserve">%); </w:t>
      </w:r>
    </w:p>
    <w:p w14:paraId="33D6537F" w14:textId="70BAB6D9" w:rsidR="00B42B39" w:rsidRPr="003B73E3" w:rsidRDefault="00B42B39" w:rsidP="00F023EA">
      <w:pPr>
        <w:ind w:firstLine="709"/>
        <w:jc w:val="both"/>
        <w:rPr>
          <w:sz w:val="28"/>
          <w:szCs w:val="28"/>
        </w:rPr>
      </w:pPr>
      <w:r w:rsidRPr="003B73E3">
        <w:rPr>
          <w:sz w:val="28"/>
          <w:szCs w:val="28"/>
        </w:rPr>
        <w:t xml:space="preserve">26-40 лет – </w:t>
      </w:r>
      <w:r w:rsidR="00F73B8C" w:rsidRPr="003B73E3">
        <w:rPr>
          <w:sz w:val="28"/>
          <w:szCs w:val="28"/>
        </w:rPr>
        <w:t>192</w:t>
      </w:r>
      <w:r w:rsidRPr="003B73E3">
        <w:rPr>
          <w:sz w:val="28"/>
          <w:szCs w:val="28"/>
        </w:rPr>
        <w:t xml:space="preserve"> чел. (</w:t>
      </w:r>
      <w:r w:rsidR="00F73B8C" w:rsidRPr="003B73E3">
        <w:rPr>
          <w:sz w:val="28"/>
          <w:szCs w:val="28"/>
        </w:rPr>
        <w:t>52</w:t>
      </w:r>
      <w:r w:rsidR="00E94E93" w:rsidRPr="003B73E3">
        <w:rPr>
          <w:sz w:val="28"/>
          <w:szCs w:val="28"/>
        </w:rPr>
        <w:t>,</w:t>
      </w:r>
      <w:r w:rsidR="00F73B8C" w:rsidRPr="003B73E3">
        <w:rPr>
          <w:sz w:val="28"/>
          <w:szCs w:val="28"/>
        </w:rPr>
        <w:t>9</w:t>
      </w:r>
      <w:r w:rsidRPr="003B73E3">
        <w:rPr>
          <w:sz w:val="28"/>
          <w:szCs w:val="28"/>
        </w:rPr>
        <w:t xml:space="preserve">%); </w:t>
      </w:r>
    </w:p>
    <w:p w14:paraId="404DF652" w14:textId="38E097C9" w:rsidR="00B42B39" w:rsidRPr="003B73E3" w:rsidRDefault="00B42B39" w:rsidP="00F023EA">
      <w:pPr>
        <w:ind w:firstLine="709"/>
        <w:jc w:val="both"/>
        <w:rPr>
          <w:sz w:val="28"/>
          <w:szCs w:val="28"/>
        </w:rPr>
      </w:pPr>
      <w:r w:rsidRPr="003B73E3">
        <w:rPr>
          <w:sz w:val="28"/>
          <w:szCs w:val="28"/>
        </w:rPr>
        <w:t xml:space="preserve">41-60 лет – </w:t>
      </w:r>
      <w:r w:rsidR="00F73B8C" w:rsidRPr="003B73E3">
        <w:rPr>
          <w:sz w:val="28"/>
          <w:szCs w:val="28"/>
        </w:rPr>
        <w:t>103</w:t>
      </w:r>
      <w:r w:rsidRPr="003B73E3">
        <w:rPr>
          <w:sz w:val="28"/>
          <w:szCs w:val="28"/>
        </w:rPr>
        <w:t xml:space="preserve"> чел. (</w:t>
      </w:r>
      <w:r w:rsidR="00F73B8C" w:rsidRPr="003B73E3">
        <w:rPr>
          <w:sz w:val="28"/>
          <w:szCs w:val="28"/>
        </w:rPr>
        <w:t>28</w:t>
      </w:r>
      <w:r w:rsidR="008072C3" w:rsidRPr="003B73E3">
        <w:rPr>
          <w:sz w:val="28"/>
          <w:szCs w:val="28"/>
        </w:rPr>
        <w:t>,</w:t>
      </w:r>
      <w:r w:rsidR="00E94E93" w:rsidRPr="003B73E3">
        <w:rPr>
          <w:sz w:val="28"/>
          <w:szCs w:val="28"/>
        </w:rPr>
        <w:t>4</w:t>
      </w:r>
      <w:r w:rsidRPr="003B73E3">
        <w:rPr>
          <w:sz w:val="28"/>
          <w:szCs w:val="28"/>
        </w:rPr>
        <w:t xml:space="preserve">%); </w:t>
      </w:r>
    </w:p>
    <w:p w14:paraId="09EF70B3" w14:textId="7CB321D9" w:rsidR="008F375D" w:rsidRPr="003B73E3" w:rsidRDefault="00B42B39" w:rsidP="00F023EA">
      <w:pPr>
        <w:ind w:firstLine="709"/>
        <w:jc w:val="both"/>
        <w:rPr>
          <w:sz w:val="28"/>
          <w:szCs w:val="28"/>
        </w:rPr>
      </w:pPr>
      <w:r w:rsidRPr="003B73E3">
        <w:rPr>
          <w:sz w:val="28"/>
          <w:szCs w:val="28"/>
        </w:rPr>
        <w:t xml:space="preserve">старше 60 лет – </w:t>
      </w:r>
      <w:r w:rsidR="00F73B8C" w:rsidRPr="003B73E3">
        <w:rPr>
          <w:sz w:val="28"/>
          <w:szCs w:val="28"/>
        </w:rPr>
        <w:t>15</w:t>
      </w:r>
      <w:r w:rsidRPr="003B73E3">
        <w:rPr>
          <w:sz w:val="28"/>
          <w:szCs w:val="28"/>
        </w:rPr>
        <w:t xml:space="preserve"> чел. (</w:t>
      </w:r>
      <w:r w:rsidR="00E94E93" w:rsidRPr="003B73E3">
        <w:rPr>
          <w:sz w:val="28"/>
          <w:szCs w:val="28"/>
        </w:rPr>
        <w:t>4</w:t>
      </w:r>
      <w:r w:rsidR="00B72078" w:rsidRPr="003B73E3">
        <w:rPr>
          <w:sz w:val="28"/>
          <w:szCs w:val="28"/>
        </w:rPr>
        <w:t>,</w:t>
      </w:r>
      <w:r w:rsidR="00F73B8C" w:rsidRPr="003B73E3">
        <w:rPr>
          <w:sz w:val="28"/>
          <w:szCs w:val="28"/>
        </w:rPr>
        <w:t>1</w:t>
      </w:r>
      <w:r w:rsidRPr="003B73E3">
        <w:rPr>
          <w:sz w:val="28"/>
          <w:szCs w:val="28"/>
        </w:rPr>
        <w:t>%).</w:t>
      </w:r>
    </w:p>
    <w:p w14:paraId="41C32C63" w14:textId="6E7C9151" w:rsidR="00B42B39" w:rsidRPr="003B73E3" w:rsidRDefault="0043558C" w:rsidP="00B42B39">
      <w:pPr>
        <w:ind w:firstLine="709"/>
        <w:jc w:val="both"/>
        <w:rPr>
          <w:sz w:val="28"/>
          <w:szCs w:val="28"/>
        </w:rPr>
      </w:pPr>
      <w:r w:rsidRPr="003B73E3">
        <w:rPr>
          <w:sz w:val="28"/>
          <w:szCs w:val="28"/>
        </w:rPr>
        <w:t xml:space="preserve">В опросе приняли участие </w:t>
      </w:r>
      <w:r w:rsidR="00F73B8C" w:rsidRPr="003B73E3">
        <w:rPr>
          <w:sz w:val="28"/>
          <w:szCs w:val="28"/>
        </w:rPr>
        <w:t>25</w:t>
      </w:r>
      <w:r w:rsidRPr="003B73E3">
        <w:rPr>
          <w:sz w:val="28"/>
          <w:szCs w:val="28"/>
        </w:rPr>
        <w:t xml:space="preserve"> человек</w:t>
      </w:r>
      <w:r w:rsidR="00B42B39" w:rsidRPr="003B73E3">
        <w:rPr>
          <w:sz w:val="28"/>
          <w:szCs w:val="28"/>
        </w:rPr>
        <w:t xml:space="preserve"> с ограниченными возможностями здоровья.</w:t>
      </w:r>
    </w:p>
    <w:p w14:paraId="778AB5FE" w14:textId="446F28DD" w:rsidR="00B35592" w:rsidRPr="003B73E3" w:rsidRDefault="00B35592" w:rsidP="00F023EA">
      <w:pPr>
        <w:pStyle w:val="a3"/>
        <w:ind w:firstLine="709"/>
        <w:jc w:val="both"/>
        <w:rPr>
          <w:rFonts w:ascii="Times New Roman" w:hAnsi="Times New Roman" w:cs="Times New Roman"/>
          <w:sz w:val="28"/>
          <w:szCs w:val="28"/>
        </w:rPr>
      </w:pPr>
      <w:r w:rsidRPr="003B73E3">
        <w:rPr>
          <w:rFonts w:ascii="Times New Roman" w:hAnsi="Times New Roman" w:cs="Times New Roman"/>
          <w:sz w:val="28"/>
          <w:szCs w:val="28"/>
        </w:rPr>
        <w:t>Общий</w:t>
      </w:r>
      <w:r w:rsidRPr="003B73E3">
        <w:rPr>
          <w:rFonts w:ascii="Times New Roman" w:hAnsi="Times New Roman"/>
          <w:sz w:val="28"/>
          <w:szCs w:val="28"/>
        </w:rPr>
        <w:t xml:space="preserve"> балл по результатам независимой оценки организации </w:t>
      </w:r>
      <w:r w:rsidR="0073338B" w:rsidRPr="003B73E3">
        <w:rPr>
          <w:rFonts w:ascii="Times New Roman" w:hAnsi="Times New Roman"/>
          <w:sz w:val="28"/>
          <w:szCs w:val="28"/>
        </w:rPr>
        <w:t>87</w:t>
      </w:r>
      <w:r w:rsidR="00F07BFC" w:rsidRPr="003B73E3">
        <w:rPr>
          <w:rFonts w:ascii="Times New Roman" w:hAnsi="Times New Roman"/>
          <w:sz w:val="28"/>
          <w:szCs w:val="28"/>
        </w:rPr>
        <w:t>,</w:t>
      </w:r>
      <w:r w:rsidR="0073338B" w:rsidRPr="003B73E3">
        <w:rPr>
          <w:rFonts w:ascii="Times New Roman" w:hAnsi="Times New Roman"/>
          <w:sz w:val="28"/>
          <w:szCs w:val="28"/>
        </w:rPr>
        <w:t>7</w:t>
      </w:r>
      <w:r w:rsidRPr="003B73E3">
        <w:rPr>
          <w:rFonts w:ascii="Times New Roman" w:hAnsi="Times New Roman"/>
          <w:sz w:val="28"/>
          <w:szCs w:val="28"/>
        </w:rPr>
        <w:t xml:space="preserve"> из максимально возможных 100 баллов, о</w:t>
      </w:r>
      <w:r w:rsidRPr="003B73E3">
        <w:rPr>
          <w:rFonts w:ascii="Times New Roman" w:hAnsi="Times New Roman" w:cs="Times New Roman"/>
          <w:sz w:val="28"/>
          <w:szCs w:val="28"/>
        </w:rPr>
        <w:t>бщие критерии оценки качества условий оказания услуг организацией составили следующие значения:</w:t>
      </w:r>
    </w:p>
    <w:p w14:paraId="1F74BDEC" w14:textId="5564D2DB" w:rsidR="001546F2" w:rsidRPr="003B73E3" w:rsidRDefault="001546F2" w:rsidP="00F023EA">
      <w:pPr>
        <w:pStyle w:val="a3"/>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 </w:t>
      </w:r>
      <w:r w:rsidR="00BB54D3" w:rsidRPr="003B73E3">
        <w:rPr>
          <w:rFonts w:ascii="Times New Roman" w:hAnsi="Times New Roman" w:cs="Times New Roman"/>
          <w:sz w:val="28"/>
          <w:szCs w:val="28"/>
        </w:rPr>
        <w:t xml:space="preserve">«Открытость и доступность информации об организации </w:t>
      </w:r>
      <w:r w:rsidR="008C2203" w:rsidRPr="003B73E3">
        <w:rPr>
          <w:rFonts w:ascii="Times New Roman" w:hAnsi="Times New Roman" w:cs="Times New Roman"/>
          <w:sz w:val="28"/>
          <w:szCs w:val="28"/>
        </w:rPr>
        <w:t>образования</w:t>
      </w:r>
      <w:r w:rsidR="00BB54D3" w:rsidRPr="003B73E3">
        <w:rPr>
          <w:rFonts w:ascii="Times New Roman" w:hAnsi="Times New Roman" w:cs="Times New Roman"/>
          <w:sz w:val="28"/>
          <w:szCs w:val="28"/>
        </w:rPr>
        <w:t>»</w:t>
      </w:r>
      <w:r w:rsidRPr="003B73E3">
        <w:rPr>
          <w:rFonts w:ascii="Times New Roman" w:hAnsi="Times New Roman" w:cs="Times New Roman"/>
          <w:sz w:val="28"/>
          <w:szCs w:val="28"/>
        </w:rPr>
        <w:t xml:space="preserve"> – </w:t>
      </w:r>
      <w:r w:rsidR="0073338B" w:rsidRPr="003B73E3">
        <w:rPr>
          <w:rFonts w:ascii="Times New Roman" w:hAnsi="Times New Roman" w:cs="Times New Roman"/>
          <w:sz w:val="28"/>
          <w:szCs w:val="28"/>
        </w:rPr>
        <w:t>100</w:t>
      </w:r>
      <w:r w:rsidR="007721C2" w:rsidRPr="003B73E3">
        <w:rPr>
          <w:rFonts w:ascii="Times New Roman" w:hAnsi="Times New Roman" w:cs="Times New Roman"/>
          <w:sz w:val="28"/>
          <w:szCs w:val="28"/>
        </w:rPr>
        <w:t xml:space="preserve"> </w:t>
      </w:r>
      <w:r w:rsidRPr="003B73E3">
        <w:rPr>
          <w:rFonts w:ascii="Times New Roman" w:hAnsi="Times New Roman" w:cs="Times New Roman"/>
          <w:sz w:val="28"/>
          <w:szCs w:val="28"/>
        </w:rPr>
        <w:t>из 100 баллов</w:t>
      </w:r>
      <w:r w:rsidR="000E229B" w:rsidRPr="003B73E3">
        <w:rPr>
          <w:rFonts w:ascii="Times New Roman" w:hAnsi="Times New Roman" w:cs="Times New Roman"/>
          <w:sz w:val="28"/>
          <w:szCs w:val="28"/>
        </w:rPr>
        <w:t xml:space="preserve"> возможных;</w:t>
      </w:r>
    </w:p>
    <w:p w14:paraId="5CA6C8E5" w14:textId="6BEED439" w:rsidR="001546F2" w:rsidRPr="003B73E3" w:rsidRDefault="001546F2" w:rsidP="00F023EA">
      <w:pPr>
        <w:pStyle w:val="a3"/>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 </w:t>
      </w:r>
      <w:r w:rsidR="00BB54D3" w:rsidRPr="003B73E3">
        <w:rPr>
          <w:rFonts w:ascii="Times New Roman" w:hAnsi="Times New Roman" w:cs="Times New Roman"/>
          <w:sz w:val="28"/>
          <w:szCs w:val="28"/>
        </w:rPr>
        <w:t>«Комфортность условий предоставления услуг»</w:t>
      </w:r>
      <w:r w:rsidR="00336E24" w:rsidRPr="003B73E3">
        <w:rPr>
          <w:rFonts w:ascii="Times New Roman" w:hAnsi="Times New Roman" w:cs="Times New Roman"/>
          <w:sz w:val="28"/>
          <w:szCs w:val="28"/>
        </w:rPr>
        <w:t xml:space="preserve"> </w:t>
      </w:r>
      <w:r w:rsidRPr="003B73E3">
        <w:rPr>
          <w:rFonts w:ascii="Times New Roman" w:hAnsi="Times New Roman" w:cs="Times New Roman"/>
          <w:sz w:val="28"/>
          <w:szCs w:val="28"/>
        </w:rPr>
        <w:t xml:space="preserve">- </w:t>
      </w:r>
      <w:r w:rsidR="00F07BFC" w:rsidRPr="003B73E3">
        <w:rPr>
          <w:rFonts w:ascii="Times New Roman" w:hAnsi="Times New Roman" w:cs="Times New Roman"/>
          <w:sz w:val="28"/>
          <w:szCs w:val="28"/>
        </w:rPr>
        <w:t>9</w:t>
      </w:r>
      <w:r w:rsidR="008C2203" w:rsidRPr="003B73E3">
        <w:rPr>
          <w:rFonts w:ascii="Times New Roman" w:hAnsi="Times New Roman" w:cs="Times New Roman"/>
          <w:sz w:val="28"/>
          <w:szCs w:val="28"/>
        </w:rPr>
        <w:t>9</w:t>
      </w:r>
      <w:r w:rsidR="00A2230F" w:rsidRPr="003B73E3">
        <w:rPr>
          <w:rFonts w:ascii="Times New Roman" w:hAnsi="Times New Roman" w:cs="Times New Roman"/>
          <w:sz w:val="28"/>
          <w:szCs w:val="28"/>
        </w:rPr>
        <w:t>,</w:t>
      </w:r>
      <w:r w:rsidR="0073338B" w:rsidRPr="003B73E3">
        <w:rPr>
          <w:rFonts w:ascii="Times New Roman" w:hAnsi="Times New Roman" w:cs="Times New Roman"/>
          <w:sz w:val="28"/>
          <w:szCs w:val="28"/>
        </w:rPr>
        <w:t>6</w:t>
      </w:r>
      <w:r w:rsidRPr="003B73E3">
        <w:rPr>
          <w:rFonts w:ascii="Times New Roman" w:hAnsi="Times New Roman" w:cs="Times New Roman"/>
          <w:sz w:val="28"/>
          <w:szCs w:val="28"/>
        </w:rPr>
        <w:t xml:space="preserve"> из 100 баллов</w:t>
      </w:r>
      <w:r w:rsidR="001B4B97" w:rsidRPr="003B73E3">
        <w:rPr>
          <w:rFonts w:ascii="Times New Roman" w:hAnsi="Times New Roman" w:cs="Times New Roman"/>
          <w:sz w:val="28"/>
          <w:szCs w:val="28"/>
        </w:rPr>
        <w:t>;</w:t>
      </w:r>
    </w:p>
    <w:p w14:paraId="0575E1F2" w14:textId="0559CDB0" w:rsidR="001546F2" w:rsidRPr="003B73E3" w:rsidRDefault="001546F2" w:rsidP="00F023EA">
      <w:pPr>
        <w:pStyle w:val="a3"/>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 </w:t>
      </w:r>
      <w:r w:rsidR="00BB54D3" w:rsidRPr="003B73E3">
        <w:rPr>
          <w:rFonts w:ascii="Times New Roman" w:hAnsi="Times New Roman" w:cs="Times New Roman"/>
          <w:sz w:val="28"/>
          <w:szCs w:val="28"/>
        </w:rPr>
        <w:t>«Доступность услуг для инвалидов»</w:t>
      </w:r>
      <w:r w:rsidR="00336E24" w:rsidRPr="003B73E3">
        <w:rPr>
          <w:rFonts w:ascii="Times New Roman" w:hAnsi="Times New Roman" w:cs="Times New Roman"/>
          <w:sz w:val="28"/>
          <w:szCs w:val="28"/>
        </w:rPr>
        <w:t xml:space="preserve"> – </w:t>
      </w:r>
      <w:r w:rsidR="0073338B" w:rsidRPr="003B73E3">
        <w:rPr>
          <w:rFonts w:ascii="Times New Roman" w:hAnsi="Times New Roman" w:cs="Times New Roman"/>
          <w:sz w:val="28"/>
          <w:szCs w:val="28"/>
        </w:rPr>
        <w:t>39</w:t>
      </w:r>
      <w:r w:rsidR="00B555C9" w:rsidRPr="003B73E3">
        <w:rPr>
          <w:rFonts w:ascii="Times New Roman" w:hAnsi="Times New Roman" w:cs="Times New Roman"/>
          <w:sz w:val="28"/>
          <w:szCs w:val="28"/>
        </w:rPr>
        <w:t xml:space="preserve"> </w:t>
      </w:r>
      <w:r w:rsidR="00336E24" w:rsidRPr="003B73E3">
        <w:rPr>
          <w:rFonts w:ascii="Times New Roman" w:hAnsi="Times New Roman" w:cs="Times New Roman"/>
          <w:sz w:val="28"/>
          <w:szCs w:val="28"/>
        </w:rPr>
        <w:t>из 100 баллов;</w:t>
      </w:r>
    </w:p>
    <w:p w14:paraId="1669B1D8" w14:textId="35A2CB36" w:rsidR="001546F2" w:rsidRPr="003B73E3" w:rsidRDefault="001546F2" w:rsidP="00F023EA">
      <w:pPr>
        <w:pStyle w:val="a3"/>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 </w:t>
      </w:r>
      <w:r w:rsidR="00BB54D3" w:rsidRPr="003B73E3">
        <w:rPr>
          <w:rFonts w:ascii="Times New Roman" w:hAnsi="Times New Roman" w:cs="Times New Roman"/>
          <w:sz w:val="28"/>
          <w:szCs w:val="28"/>
        </w:rPr>
        <w:t xml:space="preserve">«Доброжелательность, вежливость работников организации» </w:t>
      </w:r>
      <w:r w:rsidRPr="003B73E3">
        <w:rPr>
          <w:rFonts w:ascii="Times New Roman" w:hAnsi="Times New Roman" w:cs="Times New Roman"/>
          <w:sz w:val="28"/>
          <w:szCs w:val="28"/>
        </w:rPr>
        <w:t xml:space="preserve">– </w:t>
      </w:r>
      <w:r w:rsidR="00F07BFC" w:rsidRPr="003B73E3">
        <w:rPr>
          <w:rFonts w:ascii="Times New Roman" w:hAnsi="Times New Roman" w:cs="Times New Roman"/>
          <w:sz w:val="28"/>
          <w:szCs w:val="28"/>
        </w:rPr>
        <w:t>99</w:t>
      </w:r>
      <w:r w:rsidR="008C2203" w:rsidRPr="003B73E3">
        <w:rPr>
          <w:rFonts w:ascii="Times New Roman" w:hAnsi="Times New Roman" w:cs="Times New Roman"/>
          <w:sz w:val="28"/>
          <w:szCs w:val="28"/>
        </w:rPr>
        <w:t>,</w:t>
      </w:r>
      <w:r w:rsidR="0073338B" w:rsidRPr="003B73E3">
        <w:rPr>
          <w:rFonts w:ascii="Times New Roman" w:hAnsi="Times New Roman" w:cs="Times New Roman"/>
          <w:sz w:val="28"/>
          <w:szCs w:val="28"/>
        </w:rPr>
        <w:t>9</w:t>
      </w:r>
      <w:r w:rsidR="00282534" w:rsidRPr="003B73E3">
        <w:rPr>
          <w:rFonts w:ascii="Times New Roman" w:hAnsi="Times New Roman" w:cs="Times New Roman"/>
          <w:sz w:val="28"/>
          <w:szCs w:val="28"/>
        </w:rPr>
        <w:t xml:space="preserve"> </w:t>
      </w:r>
      <w:r w:rsidRPr="003B73E3">
        <w:rPr>
          <w:rFonts w:ascii="Times New Roman" w:hAnsi="Times New Roman" w:cs="Times New Roman"/>
          <w:sz w:val="28"/>
          <w:szCs w:val="28"/>
        </w:rPr>
        <w:t>из 100 баллов</w:t>
      </w:r>
      <w:r w:rsidR="00336E24" w:rsidRPr="003B73E3">
        <w:rPr>
          <w:rFonts w:ascii="Times New Roman" w:hAnsi="Times New Roman" w:cs="Times New Roman"/>
          <w:sz w:val="28"/>
          <w:szCs w:val="28"/>
        </w:rPr>
        <w:t>;</w:t>
      </w:r>
    </w:p>
    <w:p w14:paraId="6FD87665" w14:textId="7CC0DF75" w:rsidR="00754F06" w:rsidRPr="003B73E3" w:rsidRDefault="001546F2" w:rsidP="00F023EA">
      <w:pPr>
        <w:pStyle w:val="a3"/>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 </w:t>
      </w:r>
      <w:r w:rsidR="00BB54D3" w:rsidRPr="003B73E3">
        <w:rPr>
          <w:rFonts w:ascii="Times New Roman" w:hAnsi="Times New Roman" w:cs="Times New Roman"/>
          <w:sz w:val="28"/>
          <w:szCs w:val="28"/>
        </w:rPr>
        <w:t>«Удовлетворенность условиями оказания услуг»</w:t>
      </w:r>
      <w:r w:rsidRPr="003B73E3">
        <w:rPr>
          <w:rFonts w:ascii="Times New Roman" w:hAnsi="Times New Roman" w:cs="Times New Roman"/>
          <w:sz w:val="28"/>
          <w:szCs w:val="28"/>
        </w:rPr>
        <w:t xml:space="preserve"> – </w:t>
      </w:r>
      <w:r w:rsidR="0073338B" w:rsidRPr="003B73E3">
        <w:rPr>
          <w:rFonts w:ascii="Times New Roman" w:hAnsi="Times New Roman" w:cs="Times New Roman"/>
          <w:sz w:val="28"/>
          <w:szCs w:val="28"/>
        </w:rPr>
        <w:t>100</w:t>
      </w:r>
      <w:r w:rsidR="00E97070" w:rsidRPr="003B73E3">
        <w:rPr>
          <w:rFonts w:ascii="Times New Roman" w:hAnsi="Times New Roman" w:cs="Times New Roman"/>
          <w:sz w:val="28"/>
          <w:szCs w:val="28"/>
        </w:rPr>
        <w:t xml:space="preserve"> </w:t>
      </w:r>
      <w:r w:rsidRPr="003B73E3">
        <w:rPr>
          <w:rFonts w:ascii="Times New Roman" w:hAnsi="Times New Roman" w:cs="Times New Roman"/>
          <w:sz w:val="28"/>
          <w:szCs w:val="28"/>
        </w:rPr>
        <w:t>из 100 баллов.</w:t>
      </w:r>
    </w:p>
    <w:p w14:paraId="5E42F31B" w14:textId="77777777" w:rsidR="00754F06" w:rsidRPr="003B73E3" w:rsidRDefault="00754F06" w:rsidP="00F023EA">
      <w:pPr>
        <w:pStyle w:val="a3"/>
        <w:ind w:firstLine="709"/>
        <w:jc w:val="both"/>
        <w:rPr>
          <w:rFonts w:ascii="Times New Roman" w:hAnsi="Times New Roman" w:cs="Times New Roman"/>
          <w:sz w:val="28"/>
          <w:szCs w:val="28"/>
        </w:rPr>
      </w:pPr>
    </w:p>
    <w:p w14:paraId="49753ABC" w14:textId="77777777" w:rsidR="005F20BF" w:rsidRPr="003B73E3" w:rsidRDefault="005F20BF" w:rsidP="00F023EA">
      <w:pPr>
        <w:pStyle w:val="a3"/>
        <w:ind w:firstLine="709"/>
        <w:jc w:val="both"/>
        <w:rPr>
          <w:rFonts w:ascii="Times New Roman" w:hAnsi="Times New Roman" w:cs="Times New Roman"/>
          <w:sz w:val="28"/>
          <w:szCs w:val="28"/>
        </w:rPr>
      </w:pPr>
      <w:r w:rsidRPr="003B73E3">
        <w:rPr>
          <w:rFonts w:ascii="Times New Roman" w:hAnsi="Times New Roman" w:cs="Times New Roman"/>
          <w:sz w:val="28"/>
          <w:szCs w:val="28"/>
          <w:lang w:val="en-US"/>
        </w:rPr>
        <w:t>II</w:t>
      </w:r>
      <w:r w:rsidRPr="003B73E3">
        <w:rPr>
          <w:rFonts w:ascii="Times New Roman" w:hAnsi="Times New Roman" w:cs="Times New Roman"/>
          <w:sz w:val="28"/>
          <w:szCs w:val="28"/>
        </w:rPr>
        <w:t>. Основные недостатки в работе организации, выявленные в ходе сбора и обобщения информации о качестве условий оказания услуг.</w:t>
      </w:r>
    </w:p>
    <w:p w14:paraId="315B15AA" w14:textId="736047CA" w:rsidR="00BF070C" w:rsidRPr="003B73E3" w:rsidRDefault="004917A2" w:rsidP="00B72078">
      <w:pPr>
        <w:pStyle w:val="a4"/>
        <w:spacing w:after="0" w:line="240" w:lineRule="auto"/>
        <w:ind w:left="709"/>
        <w:jc w:val="both"/>
        <w:rPr>
          <w:rFonts w:ascii="Times New Roman" w:hAnsi="Times New Roman"/>
          <w:sz w:val="28"/>
          <w:szCs w:val="28"/>
        </w:rPr>
      </w:pPr>
      <w:r w:rsidRPr="003B73E3">
        <w:rPr>
          <w:rFonts w:ascii="Times New Roman" w:hAnsi="Times New Roman"/>
          <w:sz w:val="28"/>
          <w:szCs w:val="28"/>
        </w:rPr>
        <w:t xml:space="preserve">- Недостаточный уровень </w:t>
      </w:r>
      <w:r w:rsidR="008C2203" w:rsidRPr="003B73E3">
        <w:rPr>
          <w:rFonts w:ascii="Times New Roman" w:hAnsi="Times New Roman"/>
          <w:sz w:val="28"/>
          <w:szCs w:val="28"/>
        </w:rPr>
        <w:t>доступности услуг для инвалидов</w:t>
      </w:r>
      <w:r w:rsidRPr="003B73E3">
        <w:rPr>
          <w:rFonts w:ascii="Times New Roman" w:hAnsi="Times New Roman"/>
          <w:sz w:val="28"/>
          <w:szCs w:val="28"/>
        </w:rPr>
        <w:t>.</w:t>
      </w:r>
    </w:p>
    <w:p w14:paraId="0E5AECA8" w14:textId="77777777" w:rsidR="004917A2" w:rsidRPr="003B73E3" w:rsidRDefault="004917A2" w:rsidP="00B72078">
      <w:pPr>
        <w:pStyle w:val="a4"/>
        <w:spacing w:after="0" w:line="240" w:lineRule="auto"/>
        <w:ind w:left="709"/>
        <w:jc w:val="both"/>
        <w:rPr>
          <w:rFonts w:ascii="Times New Roman" w:hAnsi="Times New Roman"/>
          <w:sz w:val="28"/>
          <w:szCs w:val="28"/>
        </w:rPr>
      </w:pPr>
    </w:p>
    <w:p w14:paraId="5135B0F6" w14:textId="77777777" w:rsidR="00434B9D" w:rsidRPr="003B73E3" w:rsidRDefault="005F20BF" w:rsidP="00F023EA">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lang w:val="en-US"/>
        </w:rPr>
        <w:t>III</w:t>
      </w:r>
      <w:r w:rsidRPr="003B73E3">
        <w:rPr>
          <w:rFonts w:ascii="Times New Roman" w:hAnsi="Times New Roman" w:cs="Times New Roman"/>
          <w:sz w:val="28"/>
          <w:szCs w:val="28"/>
        </w:rPr>
        <w:t xml:space="preserve">. </w:t>
      </w:r>
      <w:r w:rsidR="00463CED" w:rsidRPr="003B73E3">
        <w:rPr>
          <w:rFonts w:ascii="Times New Roman" w:hAnsi="Times New Roman" w:cs="Times New Roman"/>
          <w:sz w:val="28"/>
          <w:szCs w:val="28"/>
        </w:rPr>
        <w:t>Выводы и предложения по совершенствованию деятельности организаций</w:t>
      </w:r>
      <w:r w:rsidR="00434B9D" w:rsidRPr="003B73E3">
        <w:rPr>
          <w:rFonts w:ascii="Times New Roman" w:hAnsi="Times New Roman" w:cs="Times New Roman"/>
          <w:sz w:val="28"/>
          <w:szCs w:val="28"/>
        </w:rPr>
        <w:t>.</w:t>
      </w:r>
    </w:p>
    <w:p w14:paraId="13D2B598" w14:textId="77777777" w:rsidR="005F2A99" w:rsidRPr="003B73E3" w:rsidRDefault="005F2A99" w:rsidP="00F023EA">
      <w:pPr>
        <w:shd w:val="clear" w:color="auto" w:fill="FFFFFF" w:themeFill="background1"/>
        <w:suppressAutoHyphens w:val="0"/>
        <w:ind w:firstLine="709"/>
        <w:jc w:val="both"/>
        <w:rPr>
          <w:sz w:val="28"/>
          <w:szCs w:val="28"/>
          <w:lang w:eastAsia="ru-RU"/>
        </w:rPr>
      </w:pPr>
    </w:p>
    <w:p w14:paraId="158D5519" w14:textId="71E08D61" w:rsidR="00160464" w:rsidRPr="003B73E3" w:rsidRDefault="00336E24" w:rsidP="00160464">
      <w:pPr>
        <w:pStyle w:val="ConsPlusNormal"/>
        <w:numPr>
          <w:ilvl w:val="0"/>
          <w:numId w:val="12"/>
        </w:numPr>
        <w:ind w:left="0" w:firstLine="709"/>
        <w:jc w:val="both"/>
        <w:rPr>
          <w:rFonts w:ascii="Times New Roman" w:hAnsi="Times New Roman" w:cs="Times New Roman"/>
          <w:sz w:val="28"/>
          <w:szCs w:val="28"/>
        </w:rPr>
      </w:pPr>
      <w:r w:rsidRPr="003B73E3">
        <w:rPr>
          <w:rFonts w:ascii="Times New Roman" w:hAnsi="Times New Roman" w:cs="Times New Roman"/>
          <w:b/>
          <w:sz w:val="28"/>
          <w:szCs w:val="28"/>
        </w:rPr>
        <w:t>«Открытость и доступность инфо</w:t>
      </w:r>
      <w:r w:rsidR="00160464" w:rsidRPr="003B73E3">
        <w:rPr>
          <w:rFonts w:ascii="Times New Roman" w:hAnsi="Times New Roman" w:cs="Times New Roman"/>
          <w:b/>
          <w:sz w:val="28"/>
          <w:szCs w:val="28"/>
        </w:rPr>
        <w:t xml:space="preserve">рмации об организации </w:t>
      </w:r>
      <w:r w:rsidR="00BF0D42" w:rsidRPr="003B73E3">
        <w:rPr>
          <w:rFonts w:ascii="Times New Roman" w:hAnsi="Times New Roman" w:cs="Times New Roman"/>
          <w:b/>
          <w:sz w:val="28"/>
          <w:szCs w:val="28"/>
        </w:rPr>
        <w:t>образования</w:t>
      </w:r>
      <w:r w:rsidR="00160464" w:rsidRPr="003B73E3">
        <w:rPr>
          <w:rFonts w:ascii="Times New Roman" w:hAnsi="Times New Roman" w:cs="Times New Roman"/>
          <w:b/>
          <w:sz w:val="28"/>
          <w:szCs w:val="28"/>
        </w:rPr>
        <w:t>»</w:t>
      </w:r>
      <w:r w:rsidRPr="003B73E3">
        <w:rPr>
          <w:rFonts w:ascii="Times New Roman" w:hAnsi="Times New Roman" w:cs="Times New Roman"/>
          <w:sz w:val="28"/>
          <w:szCs w:val="28"/>
        </w:rPr>
        <w:t xml:space="preserve"> </w:t>
      </w:r>
    </w:p>
    <w:p w14:paraId="6A06617E" w14:textId="77777777" w:rsidR="00DF71DE" w:rsidRPr="003B73E3" w:rsidRDefault="00DF71DE" w:rsidP="00160464">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u w:val="single"/>
        </w:rPr>
        <w:t>По показателю</w:t>
      </w:r>
      <w:r w:rsidR="00591DC3" w:rsidRPr="003B73E3">
        <w:rPr>
          <w:rFonts w:ascii="Times New Roman" w:hAnsi="Times New Roman" w:cs="Times New Roman"/>
          <w:sz w:val="28"/>
          <w:szCs w:val="28"/>
          <w:u w:val="single"/>
        </w:rPr>
        <w:t xml:space="preserve"> 1</w:t>
      </w:r>
      <w:r w:rsidRPr="003B73E3">
        <w:rPr>
          <w:rFonts w:ascii="Times New Roman" w:hAnsi="Times New Roman" w:cs="Times New Roman"/>
          <w:sz w:val="28"/>
          <w:szCs w:val="28"/>
        </w:rPr>
        <w:t xml:space="preserve">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14:paraId="11D70E92" w14:textId="3445078A" w:rsidR="007E0E69" w:rsidRPr="003B73E3" w:rsidRDefault="007E0E69" w:rsidP="007E0E69">
      <w:pPr>
        <w:pStyle w:val="ConsPlusNormal"/>
        <w:ind w:firstLine="709"/>
        <w:jc w:val="both"/>
        <w:rPr>
          <w:rFonts w:ascii="Times New Roman" w:hAnsi="Times New Roman"/>
          <w:sz w:val="28"/>
          <w:szCs w:val="28"/>
        </w:rPr>
      </w:pPr>
      <w:r w:rsidRPr="003B73E3">
        <w:rPr>
          <w:rFonts w:ascii="Times New Roman" w:hAnsi="Times New Roman" w:cs="Times New Roman"/>
          <w:sz w:val="28"/>
          <w:szCs w:val="28"/>
        </w:rPr>
        <w:t>Информация о деятельности организаци</w:t>
      </w:r>
      <w:r w:rsidR="00D15B25" w:rsidRPr="003B73E3">
        <w:rPr>
          <w:rFonts w:ascii="Times New Roman" w:hAnsi="Times New Roman" w:cs="Times New Roman"/>
          <w:sz w:val="28"/>
          <w:szCs w:val="28"/>
        </w:rPr>
        <w:t>й</w:t>
      </w:r>
      <w:r w:rsidRPr="003B73E3">
        <w:rPr>
          <w:rFonts w:ascii="Times New Roman" w:hAnsi="Times New Roman" w:cs="Times New Roman"/>
          <w:sz w:val="28"/>
          <w:szCs w:val="28"/>
        </w:rPr>
        <w:t xml:space="preserve">, размещенная </w:t>
      </w:r>
      <w:r w:rsidRPr="003B73E3">
        <w:rPr>
          <w:rFonts w:ascii="Times New Roman" w:hAnsi="Times New Roman"/>
          <w:sz w:val="28"/>
          <w:szCs w:val="28"/>
        </w:rPr>
        <w:t>на информационных стендах в помещении организаци</w:t>
      </w:r>
      <w:r w:rsidR="00D15B25" w:rsidRPr="003B73E3">
        <w:rPr>
          <w:rFonts w:ascii="Times New Roman" w:hAnsi="Times New Roman"/>
          <w:sz w:val="28"/>
          <w:szCs w:val="28"/>
        </w:rPr>
        <w:t>й</w:t>
      </w:r>
      <w:r w:rsidRPr="003B73E3">
        <w:rPr>
          <w:rFonts w:ascii="Times New Roman" w:hAnsi="Times New Roman" w:cs="Times New Roman"/>
          <w:sz w:val="28"/>
          <w:szCs w:val="28"/>
        </w:rPr>
        <w:t xml:space="preserve">, соответствует ее содержанию и порядку (форме), установленному нормативными правовыми актами, </w:t>
      </w:r>
      <w:r w:rsidRPr="003B73E3">
        <w:rPr>
          <w:rFonts w:ascii="Times New Roman" w:hAnsi="Times New Roman"/>
          <w:sz w:val="28"/>
          <w:szCs w:val="28"/>
        </w:rPr>
        <w:t>размещена в полном объеме</w:t>
      </w:r>
      <w:r w:rsidR="00254874" w:rsidRPr="003B73E3">
        <w:rPr>
          <w:rFonts w:ascii="Times New Roman" w:hAnsi="Times New Roman"/>
          <w:sz w:val="28"/>
          <w:szCs w:val="28"/>
        </w:rPr>
        <w:t>, что составляет 100 баллов</w:t>
      </w:r>
      <w:r w:rsidRPr="003B73E3">
        <w:rPr>
          <w:rFonts w:ascii="Times New Roman" w:hAnsi="Times New Roman"/>
          <w:sz w:val="28"/>
          <w:szCs w:val="28"/>
        </w:rPr>
        <w:t xml:space="preserve">. </w:t>
      </w:r>
    </w:p>
    <w:p w14:paraId="0256AAD2" w14:textId="6AE35FFF" w:rsidR="00C43A70" w:rsidRPr="003B73E3" w:rsidRDefault="000F7256" w:rsidP="00C43A70">
      <w:pPr>
        <w:pStyle w:val="21"/>
        <w:ind w:firstLine="709"/>
        <w:jc w:val="both"/>
        <w:rPr>
          <w:rFonts w:ascii="Times New Roman" w:hAnsi="Times New Roman"/>
          <w:sz w:val="28"/>
          <w:szCs w:val="28"/>
        </w:rPr>
      </w:pPr>
      <w:r w:rsidRPr="003B73E3">
        <w:rPr>
          <w:rFonts w:ascii="Times New Roman" w:hAnsi="Times New Roman"/>
          <w:sz w:val="28"/>
          <w:szCs w:val="28"/>
        </w:rPr>
        <w:t>Официальный с</w:t>
      </w:r>
      <w:r w:rsidR="00F30F4D" w:rsidRPr="003B73E3">
        <w:rPr>
          <w:rFonts w:ascii="Times New Roman" w:hAnsi="Times New Roman"/>
          <w:sz w:val="28"/>
          <w:szCs w:val="28"/>
        </w:rPr>
        <w:t>айт</w:t>
      </w:r>
      <w:r w:rsidRPr="003B73E3">
        <w:rPr>
          <w:rFonts w:ascii="Times New Roman" w:hAnsi="Times New Roman"/>
          <w:sz w:val="28"/>
          <w:szCs w:val="28"/>
        </w:rPr>
        <w:t xml:space="preserve"> организаци</w:t>
      </w:r>
      <w:r w:rsidR="00D15B25" w:rsidRPr="003B73E3">
        <w:rPr>
          <w:rFonts w:ascii="Times New Roman" w:hAnsi="Times New Roman"/>
          <w:sz w:val="28"/>
          <w:szCs w:val="28"/>
        </w:rPr>
        <w:t>й</w:t>
      </w:r>
      <w:r w:rsidR="00F30F4D" w:rsidRPr="003B73E3">
        <w:rPr>
          <w:rFonts w:ascii="Times New Roman" w:hAnsi="Times New Roman"/>
          <w:sz w:val="28"/>
          <w:szCs w:val="28"/>
        </w:rPr>
        <w:t xml:space="preserve"> имеет удобную навигацию, </w:t>
      </w:r>
      <w:r w:rsidR="00F30F4D" w:rsidRPr="003B73E3">
        <w:rPr>
          <w:rFonts w:ascii="Times New Roman" w:hAnsi="Times New Roman"/>
          <w:sz w:val="28"/>
          <w:szCs w:val="28"/>
        </w:rPr>
        <w:lastRenderedPageBreak/>
        <w:t>информация размещенная на сайте доступна для пользователей, количество переходов от главной страницы сайта не более двух, имеется версия для слабовидящих, поиск по сайту, обеспечен круглосуточный доступ к размещенной на сайте информации без дополнительной регистрации и иных ограничений</w:t>
      </w:r>
      <w:r w:rsidR="00254874" w:rsidRPr="003B73E3">
        <w:rPr>
          <w:rFonts w:ascii="Times New Roman" w:hAnsi="Times New Roman"/>
          <w:sz w:val="28"/>
          <w:szCs w:val="28"/>
        </w:rPr>
        <w:t>.</w:t>
      </w:r>
      <w:r w:rsidR="007E0E69" w:rsidRPr="003B73E3">
        <w:rPr>
          <w:rFonts w:ascii="Times New Roman" w:hAnsi="Times New Roman"/>
          <w:sz w:val="28"/>
          <w:szCs w:val="28"/>
        </w:rPr>
        <w:t xml:space="preserve"> </w:t>
      </w:r>
    </w:p>
    <w:p w14:paraId="7A6BA9E8" w14:textId="529B1158" w:rsidR="00D15B25" w:rsidRPr="003B73E3" w:rsidRDefault="009B1B67" w:rsidP="00D15B25">
      <w:pPr>
        <w:pStyle w:val="21"/>
        <w:ind w:firstLine="709"/>
        <w:jc w:val="both"/>
        <w:rPr>
          <w:sz w:val="16"/>
          <w:szCs w:val="16"/>
        </w:rPr>
      </w:pPr>
      <w:r w:rsidRPr="003B73E3">
        <w:rPr>
          <w:rFonts w:ascii="Times New Roman" w:hAnsi="Times New Roman"/>
          <w:sz w:val="28"/>
          <w:szCs w:val="28"/>
        </w:rPr>
        <w:t xml:space="preserve">Информация о деятельности организации, размещенная на официальном сайте организации, размещена в полном объеме, что составляет </w:t>
      </w:r>
      <w:r w:rsidR="00461FF5" w:rsidRPr="003B73E3">
        <w:rPr>
          <w:rFonts w:ascii="Times New Roman" w:hAnsi="Times New Roman"/>
          <w:sz w:val="28"/>
          <w:szCs w:val="28"/>
        </w:rPr>
        <w:t>100</w:t>
      </w:r>
      <w:r w:rsidRPr="003B73E3">
        <w:rPr>
          <w:rFonts w:ascii="Times New Roman" w:hAnsi="Times New Roman"/>
          <w:sz w:val="28"/>
          <w:szCs w:val="28"/>
        </w:rPr>
        <w:t xml:space="preserve"> баллов. </w:t>
      </w:r>
    </w:p>
    <w:p w14:paraId="7692C944" w14:textId="333F0C63" w:rsidR="00E81F78" w:rsidRPr="003B73E3" w:rsidRDefault="00E81F78" w:rsidP="00D15B25">
      <w:pPr>
        <w:pStyle w:val="21"/>
        <w:ind w:firstLine="709"/>
        <w:jc w:val="both"/>
        <w:rPr>
          <w:rFonts w:ascii="Times New Roman" w:hAnsi="Times New Roman"/>
          <w:sz w:val="28"/>
          <w:szCs w:val="28"/>
        </w:rPr>
      </w:pPr>
      <w:r w:rsidRPr="003B73E3">
        <w:rPr>
          <w:rFonts w:ascii="Times New Roman" w:hAnsi="Times New Roman"/>
          <w:sz w:val="28"/>
          <w:szCs w:val="28"/>
          <w:u w:val="single"/>
        </w:rPr>
        <w:t>Расчет показателя</w:t>
      </w:r>
      <w:r w:rsidR="00591DC3" w:rsidRPr="003B73E3">
        <w:rPr>
          <w:rFonts w:ascii="Times New Roman" w:hAnsi="Times New Roman"/>
          <w:sz w:val="28"/>
          <w:szCs w:val="28"/>
          <w:u w:val="single"/>
        </w:rPr>
        <w:t xml:space="preserve"> 1</w:t>
      </w:r>
      <w:r w:rsidR="009C47B5" w:rsidRPr="003B73E3">
        <w:rPr>
          <w:rFonts w:ascii="Times New Roman" w:hAnsi="Times New Roman"/>
          <w:sz w:val="28"/>
          <w:szCs w:val="28"/>
        </w:rPr>
        <w:t>: (100+</w:t>
      </w:r>
      <w:r w:rsidR="00461FF5" w:rsidRPr="003B73E3">
        <w:rPr>
          <w:rFonts w:ascii="Times New Roman" w:hAnsi="Times New Roman"/>
          <w:sz w:val="28"/>
          <w:szCs w:val="28"/>
        </w:rPr>
        <w:t>100</w:t>
      </w:r>
      <w:r w:rsidR="009C47B5" w:rsidRPr="003B73E3">
        <w:rPr>
          <w:rFonts w:ascii="Times New Roman" w:hAnsi="Times New Roman"/>
          <w:sz w:val="28"/>
          <w:szCs w:val="28"/>
        </w:rPr>
        <w:t>)/2=</w:t>
      </w:r>
      <w:r w:rsidR="00461FF5" w:rsidRPr="003B73E3">
        <w:rPr>
          <w:rFonts w:ascii="Times New Roman" w:hAnsi="Times New Roman"/>
          <w:sz w:val="28"/>
          <w:szCs w:val="28"/>
        </w:rPr>
        <w:t>100</w:t>
      </w:r>
      <w:r w:rsidRPr="003B73E3">
        <w:rPr>
          <w:rFonts w:ascii="Times New Roman" w:hAnsi="Times New Roman"/>
          <w:sz w:val="28"/>
          <w:szCs w:val="28"/>
        </w:rPr>
        <w:t xml:space="preserve"> (баллов).</w:t>
      </w:r>
    </w:p>
    <w:p w14:paraId="78401E13" w14:textId="77777777" w:rsidR="00792F56" w:rsidRPr="003B73E3" w:rsidRDefault="00792F56" w:rsidP="00F023EA">
      <w:pPr>
        <w:pStyle w:val="21"/>
        <w:ind w:firstLine="709"/>
        <w:jc w:val="both"/>
        <w:rPr>
          <w:rFonts w:ascii="Times New Roman" w:hAnsi="Times New Roman"/>
          <w:sz w:val="28"/>
          <w:szCs w:val="28"/>
        </w:rPr>
      </w:pPr>
    </w:p>
    <w:p w14:paraId="4ECEC027" w14:textId="77777777" w:rsidR="00DF71DE" w:rsidRPr="003B73E3" w:rsidRDefault="00DF71DE" w:rsidP="00F023EA">
      <w:pPr>
        <w:pStyle w:val="21"/>
        <w:ind w:firstLine="709"/>
        <w:jc w:val="both"/>
        <w:rPr>
          <w:rFonts w:ascii="Times New Roman" w:hAnsi="Times New Roman"/>
          <w:sz w:val="28"/>
          <w:szCs w:val="28"/>
          <w:u w:val="single"/>
          <w:lang w:eastAsia="ru-RU"/>
        </w:rPr>
      </w:pPr>
      <w:r w:rsidRPr="003B73E3">
        <w:rPr>
          <w:rFonts w:ascii="Times New Roman" w:hAnsi="Times New Roman"/>
          <w:sz w:val="28"/>
          <w:szCs w:val="28"/>
          <w:u w:val="single"/>
          <w:lang w:eastAsia="ru-RU"/>
        </w:rPr>
        <w:t xml:space="preserve">По показателю </w:t>
      </w:r>
      <w:r w:rsidR="00591DC3" w:rsidRPr="003B73E3">
        <w:rPr>
          <w:rFonts w:ascii="Times New Roman" w:hAnsi="Times New Roman"/>
          <w:sz w:val="28"/>
          <w:szCs w:val="28"/>
          <w:u w:val="single"/>
          <w:lang w:eastAsia="ru-RU"/>
        </w:rPr>
        <w:t xml:space="preserve">2 </w:t>
      </w:r>
      <w:r w:rsidRPr="003B73E3">
        <w:rPr>
          <w:rFonts w:ascii="Times New Roman" w:hAnsi="Times New Roman"/>
          <w:sz w:val="28"/>
          <w:szCs w:val="28"/>
          <w:lang w:eastAsia="ru-RU"/>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6CAE7EBE" w14:textId="16BCA8F7" w:rsidR="00575375" w:rsidRPr="003B73E3" w:rsidRDefault="0073299C" w:rsidP="002055D3">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Н</w:t>
      </w:r>
      <w:r w:rsidR="000F7256" w:rsidRPr="003B73E3">
        <w:rPr>
          <w:rFonts w:ascii="Times New Roman" w:hAnsi="Times New Roman"/>
          <w:sz w:val="28"/>
          <w:szCs w:val="28"/>
          <w:lang w:eastAsia="ru-RU"/>
        </w:rPr>
        <w:t>а сайте организаци</w:t>
      </w:r>
      <w:r w:rsidR="00B61EA9" w:rsidRPr="003B73E3">
        <w:rPr>
          <w:rFonts w:ascii="Times New Roman" w:hAnsi="Times New Roman"/>
          <w:sz w:val="28"/>
          <w:szCs w:val="28"/>
          <w:lang w:eastAsia="ru-RU"/>
        </w:rPr>
        <w:t>й</w:t>
      </w:r>
      <w:r w:rsidR="000F7256" w:rsidRPr="003B73E3">
        <w:rPr>
          <w:rFonts w:ascii="Times New Roman" w:hAnsi="Times New Roman"/>
          <w:sz w:val="28"/>
          <w:szCs w:val="28"/>
          <w:lang w:eastAsia="ru-RU"/>
        </w:rPr>
        <w:t xml:space="preserve"> </w:t>
      </w:r>
      <w:r w:rsidR="004C7264" w:rsidRPr="003B73E3">
        <w:rPr>
          <w:rFonts w:ascii="Times New Roman" w:hAnsi="Times New Roman"/>
          <w:sz w:val="28"/>
          <w:szCs w:val="28"/>
          <w:lang w:eastAsia="ru-RU"/>
        </w:rPr>
        <w:t>имеются и функционируют</w:t>
      </w:r>
      <w:r w:rsidR="000F7256" w:rsidRPr="003B73E3">
        <w:rPr>
          <w:rFonts w:ascii="Times New Roman" w:hAnsi="Times New Roman"/>
          <w:sz w:val="28"/>
          <w:szCs w:val="28"/>
          <w:lang w:eastAsia="ru-RU"/>
        </w:rPr>
        <w:t xml:space="preserve"> дистанционны</w:t>
      </w:r>
      <w:r w:rsidR="009D557F" w:rsidRPr="003B73E3">
        <w:rPr>
          <w:rFonts w:ascii="Times New Roman" w:hAnsi="Times New Roman"/>
          <w:sz w:val="28"/>
          <w:szCs w:val="28"/>
          <w:lang w:eastAsia="ru-RU"/>
        </w:rPr>
        <w:t>е</w:t>
      </w:r>
      <w:r w:rsidR="000F7256" w:rsidRPr="003B73E3">
        <w:rPr>
          <w:rFonts w:ascii="Times New Roman" w:hAnsi="Times New Roman"/>
          <w:sz w:val="28"/>
          <w:szCs w:val="28"/>
          <w:lang w:eastAsia="ru-RU"/>
        </w:rPr>
        <w:t xml:space="preserve"> способ</w:t>
      </w:r>
      <w:r w:rsidR="009D557F" w:rsidRPr="003B73E3">
        <w:rPr>
          <w:rFonts w:ascii="Times New Roman" w:hAnsi="Times New Roman"/>
          <w:sz w:val="28"/>
          <w:szCs w:val="28"/>
          <w:lang w:eastAsia="ru-RU"/>
        </w:rPr>
        <w:t>ы</w:t>
      </w:r>
      <w:r w:rsidR="000F7256" w:rsidRPr="003B73E3">
        <w:rPr>
          <w:rFonts w:ascii="Times New Roman" w:hAnsi="Times New Roman"/>
          <w:sz w:val="28"/>
          <w:szCs w:val="28"/>
          <w:lang w:eastAsia="ru-RU"/>
        </w:rPr>
        <w:t xml:space="preserve"> обратной связи и взаимодействия с получателями услуг:</w:t>
      </w:r>
      <w:r w:rsidR="002055D3" w:rsidRPr="003B73E3">
        <w:rPr>
          <w:rFonts w:ascii="Times New Roman" w:hAnsi="Times New Roman"/>
          <w:sz w:val="28"/>
          <w:szCs w:val="28"/>
          <w:lang w:eastAsia="ru-RU"/>
        </w:rPr>
        <w:t xml:space="preserve"> </w:t>
      </w:r>
    </w:p>
    <w:p w14:paraId="7D413269" w14:textId="77777777" w:rsidR="00575375" w:rsidRPr="003B73E3" w:rsidRDefault="00575375" w:rsidP="00575375">
      <w:pPr>
        <w:pStyle w:val="21"/>
        <w:numPr>
          <w:ilvl w:val="0"/>
          <w:numId w:val="31"/>
        </w:numPr>
        <w:jc w:val="both"/>
        <w:rPr>
          <w:rFonts w:ascii="Times New Roman" w:hAnsi="Times New Roman"/>
          <w:sz w:val="28"/>
          <w:szCs w:val="28"/>
          <w:lang w:eastAsia="ru-RU"/>
        </w:rPr>
      </w:pPr>
      <w:r w:rsidRPr="003B73E3">
        <w:rPr>
          <w:rFonts w:ascii="Times New Roman" w:hAnsi="Times New Roman"/>
          <w:sz w:val="28"/>
          <w:szCs w:val="28"/>
          <w:lang w:eastAsia="ru-RU"/>
        </w:rPr>
        <w:t>Абонентский номер телефона</w:t>
      </w:r>
      <w:r w:rsidR="002055D3" w:rsidRPr="003B73E3">
        <w:rPr>
          <w:rFonts w:ascii="Times New Roman" w:hAnsi="Times New Roman"/>
          <w:sz w:val="28"/>
          <w:szCs w:val="28"/>
          <w:lang w:eastAsia="ru-RU"/>
        </w:rPr>
        <w:t xml:space="preserve">, </w:t>
      </w:r>
    </w:p>
    <w:p w14:paraId="4937DBDB" w14:textId="77777777" w:rsidR="003D54E9" w:rsidRPr="003B73E3" w:rsidRDefault="003D54E9" w:rsidP="00575375">
      <w:pPr>
        <w:pStyle w:val="21"/>
        <w:numPr>
          <w:ilvl w:val="0"/>
          <w:numId w:val="31"/>
        </w:numPr>
        <w:jc w:val="both"/>
        <w:rPr>
          <w:rFonts w:ascii="Times New Roman" w:hAnsi="Times New Roman"/>
          <w:sz w:val="28"/>
          <w:szCs w:val="28"/>
          <w:lang w:eastAsia="ru-RU"/>
        </w:rPr>
      </w:pPr>
      <w:r w:rsidRPr="003B73E3">
        <w:rPr>
          <w:rFonts w:ascii="Times New Roman" w:hAnsi="Times New Roman"/>
          <w:sz w:val="28"/>
          <w:szCs w:val="28"/>
          <w:lang w:eastAsia="ru-RU"/>
        </w:rPr>
        <w:t>Адрес электронной почты</w:t>
      </w:r>
      <w:r w:rsidR="002055D3" w:rsidRPr="003B73E3">
        <w:rPr>
          <w:rFonts w:ascii="Times New Roman" w:hAnsi="Times New Roman"/>
          <w:sz w:val="28"/>
          <w:szCs w:val="28"/>
          <w:lang w:eastAsia="ru-RU"/>
        </w:rPr>
        <w:t xml:space="preserve">, </w:t>
      </w:r>
    </w:p>
    <w:p w14:paraId="4E552DB8" w14:textId="77777777" w:rsidR="00131975" w:rsidRPr="003B73E3" w:rsidRDefault="00FF2518" w:rsidP="00131975">
      <w:pPr>
        <w:pStyle w:val="21"/>
        <w:numPr>
          <w:ilvl w:val="0"/>
          <w:numId w:val="31"/>
        </w:numPr>
        <w:jc w:val="both"/>
        <w:rPr>
          <w:rFonts w:ascii="Times New Roman" w:hAnsi="Times New Roman"/>
          <w:sz w:val="28"/>
          <w:szCs w:val="28"/>
          <w:lang w:eastAsia="ru-RU"/>
        </w:rPr>
      </w:pPr>
      <w:r w:rsidRPr="003B73E3">
        <w:rPr>
          <w:rFonts w:ascii="Times New Roman" w:hAnsi="Times New Roman"/>
          <w:sz w:val="28"/>
          <w:szCs w:val="28"/>
          <w:lang w:eastAsia="ru-RU"/>
        </w:rPr>
        <w:t>Т</w:t>
      </w:r>
      <w:r w:rsidR="00F14613" w:rsidRPr="003B73E3">
        <w:rPr>
          <w:rFonts w:ascii="Times New Roman" w:hAnsi="Times New Roman"/>
          <w:sz w:val="28"/>
          <w:szCs w:val="28"/>
          <w:lang w:eastAsia="ru-RU"/>
        </w:rPr>
        <w:t>ехническая возможность выражения получателем услуг мнения о качестве условий оказания услуг организацией</w:t>
      </w:r>
      <w:r w:rsidR="002055D3" w:rsidRPr="003B73E3">
        <w:rPr>
          <w:rFonts w:ascii="Times New Roman" w:hAnsi="Times New Roman"/>
          <w:sz w:val="28"/>
          <w:szCs w:val="28"/>
          <w:lang w:eastAsia="ru-RU"/>
        </w:rPr>
        <w:t xml:space="preserve"> </w:t>
      </w:r>
      <w:r w:rsidR="00F14613" w:rsidRPr="003B73E3">
        <w:rPr>
          <w:rFonts w:ascii="Times New Roman" w:hAnsi="Times New Roman"/>
          <w:sz w:val="28"/>
          <w:szCs w:val="28"/>
          <w:lang w:eastAsia="ru-RU"/>
        </w:rPr>
        <w:t>(</w:t>
      </w:r>
      <w:r w:rsidR="002055D3" w:rsidRPr="003B73E3">
        <w:rPr>
          <w:rFonts w:ascii="Times New Roman" w:hAnsi="Times New Roman"/>
          <w:sz w:val="28"/>
          <w:szCs w:val="28"/>
          <w:lang w:eastAsia="ru-RU"/>
        </w:rPr>
        <w:t>электронн</w:t>
      </w:r>
      <w:r w:rsidR="00F14613" w:rsidRPr="003B73E3">
        <w:rPr>
          <w:rFonts w:ascii="Times New Roman" w:hAnsi="Times New Roman"/>
          <w:sz w:val="28"/>
          <w:szCs w:val="28"/>
          <w:lang w:eastAsia="ru-RU"/>
        </w:rPr>
        <w:t>ая анкета</w:t>
      </w:r>
      <w:r w:rsidR="002055D3" w:rsidRPr="003B73E3">
        <w:rPr>
          <w:rFonts w:ascii="Times New Roman" w:hAnsi="Times New Roman"/>
          <w:sz w:val="28"/>
          <w:szCs w:val="28"/>
          <w:lang w:eastAsia="ru-RU"/>
        </w:rPr>
        <w:t xml:space="preserve"> для опроса граждан</w:t>
      </w:r>
      <w:r w:rsidR="00F14613" w:rsidRPr="003B73E3">
        <w:rPr>
          <w:rFonts w:ascii="Times New Roman" w:hAnsi="Times New Roman"/>
          <w:sz w:val="28"/>
          <w:szCs w:val="28"/>
          <w:lang w:eastAsia="ru-RU"/>
        </w:rPr>
        <w:t>)</w:t>
      </w:r>
      <w:r w:rsidR="00131975" w:rsidRPr="003B73E3">
        <w:rPr>
          <w:rFonts w:ascii="Times New Roman" w:hAnsi="Times New Roman"/>
          <w:sz w:val="28"/>
          <w:szCs w:val="28"/>
          <w:lang w:eastAsia="ru-RU"/>
        </w:rPr>
        <w:t>,</w:t>
      </w:r>
    </w:p>
    <w:p w14:paraId="01DA60D1" w14:textId="5EAA824A" w:rsidR="00131975" w:rsidRPr="003B73E3" w:rsidRDefault="00131975" w:rsidP="00131975">
      <w:pPr>
        <w:pStyle w:val="21"/>
        <w:numPr>
          <w:ilvl w:val="0"/>
          <w:numId w:val="31"/>
        </w:numPr>
        <w:jc w:val="both"/>
        <w:rPr>
          <w:rFonts w:ascii="Times New Roman" w:hAnsi="Times New Roman"/>
          <w:sz w:val="28"/>
          <w:szCs w:val="28"/>
          <w:lang w:eastAsia="ru-RU"/>
        </w:rPr>
      </w:pPr>
      <w:r w:rsidRPr="003B73E3">
        <w:rPr>
          <w:sz w:val="28"/>
          <w:szCs w:val="28"/>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3774407A" w14:textId="77777777" w:rsidR="00131975" w:rsidRPr="003B73E3" w:rsidRDefault="00131975" w:rsidP="00131975">
      <w:pPr>
        <w:pStyle w:val="21"/>
        <w:ind w:left="1069"/>
        <w:jc w:val="both"/>
        <w:rPr>
          <w:rFonts w:ascii="Times New Roman" w:hAnsi="Times New Roman"/>
          <w:sz w:val="28"/>
          <w:szCs w:val="28"/>
          <w:lang w:eastAsia="ru-RU"/>
        </w:rPr>
      </w:pPr>
    </w:p>
    <w:p w14:paraId="62B014EE" w14:textId="1CCE0525" w:rsidR="00C7728A" w:rsidRPr="003B73E3" w:rsidRDefault="00C7728A" w:rsidP="008A5B1F">
      <w:pPr>
        <w:pStyle w:val="21"/>
        <w:ind w:firstLine="709"/>
        <w:jc w:val="both"/>
        <w:rPr>
          <w:rFonts w:ascii="Times New Roman" w:hAnsi="Times New Roman"/>
          <w:sz w:val="28"/>
          <w:szCs w:val="28"/>
        </w:rPr>
      </w:pPr>
      <w:r w:rsidRPr="003B73E3">
        <w:rPr>
          <w:rFonts w:ascii="Times New Roman" w:hAnsi="Times New Roman"/>
          <w:sz w:val="28"/>
          <w:szCs w:val="28"/>
          <w:u w:val="single"/>
        </w:rPr>
        <w:t>Расчет показателя</w:t>
      </w:r>
      <w:r w:rsidR="00591DC3" w:rsidRPr="003B73E3">
        <w:rPr>
          <w:rFonts w:ascii="Times New Roman" w:hAnsi="Times New Roman"/>
          <w:sz w:val="28"/>
          <w:szCs w:val="28"/>
          <w:u w:val="single"/>
        </w:rPr>
        <w:t xml:space="preserve"> 2</w:t>
      </w:r>
      <w:r w:rsidRPr="003B73E3">
        <w:rPr>
          <w:rFonts w:ascii="Times New Roman" w:hAnsi="Times New Roman"/>
          <w:sz w:val="28"/>
          <w:szCs w:val="28"/>
        </w:rPr>
        <w:t>: в нали</w:t>
      </w:r>
      <w:r w:rsidR="00792F56" w:rsidRPr="003B73E3">
        <w:rPr>
          <w:rFonts w:ascii="Times New Roman" w:hAnsi="Times New Roman"/>
          <w:sz w:val="28"/>
          <w:szCs w:val="28"/>
        </w:rPr>
        <w:t xml:space="preserve">чии и функционируют </w:t>
      </w:r>
      <w:r w:rsidR="00B61EA9" w:rsidRPr="003B73E3">
        <w:rPr>
          <w:rFonts w:ascii="Times New Roman" w:hAnsi="Times New Roman"/>
          <w:sz w:val="28"/>
          <w:szCs w:val="28"/>
        </w:rPr>
        <w:t>четыре</w:t>
      </w:r>
      <w:r w:rsidR="009B4EE3" w:rsidRPr="003B73E3">
        <w:rPr>
          <w:rFonts w:ascii="Times New Roman" w:hAnsi="Times New Roman"/>
          <w:sz w:val="28"/>
          <w:szCs w:val="28"/>
        </w:rPr>
        <w:t xml:space="preserve"> </w:t>
      </w:r>
      <w:r w:rsidRPr="003B73E3">
        <w:rPr>
          <w:rFonts w:ascii="Times New Roman" w:hAnsi="Times New Roman"/>
          <w:sz w:val="28"/>
          <w:szCs w:val="28"/>
        </w:rPr>
        <w:t>дистанционных способ</w:t>
      </w:r>
      <w:r w:rsidR="00B61EA9" w:rsidRPr="003B73E3">
        <w:rPr>
          <w:rFonts w:ascii="Times New Roman" w:hAnsi="Times New Roman"/>
          <w:sz w:val="28"/>
          <w:szCs w:val="28"/>
        </w:rPr>
        <w:t>а</w:t>
      </w:r>
      <w:r w:rsidRPr="003B73E3">
        <w:rPr>
          <w:rFonts w:ascii="Times New Roman" w:hAnsi="Times New Roman"/>
          <w:sz w:val="28"/>
          <w:szCs w:val="28"/>
        </w:rPr>
        <w:t xml:space="preserve"> взаимодействия</w:t>
      </w:r>
      <w:r w:rsidR="00792F56" w:rsidRPr="003B73E3">
        <w:rPr>
          <w:rFonts w:ascii="Times New Roman" w:hAnsi="Times New Roman"/>
          <w:sz w:val="28"/>
          <w:szCs w:val="28"/>
        </w:rPr>
        <w:t xml:space="preserve">, что составляет </w:t>
      </w:r>
      <w:r w:rsidR="00B61EA9" w:rsidRPr="003B73E3">
        <w:rPr>
          <w:rFonts w:ascii="Times New Roman" w:hAnsi="Times New Roman"/>
          <w:sz w:val="28"/>
          <w:szCs w:val="28"/>
        </w:rPr>
        <w:t>10</w:t>
      </w:r>
      <w:r w:rsidRPr="003B73E3">
        <w:rPr>
          <w:rFonts w:ascii="Times New Roman" w:hAnsi="Times New Roman"/>
          <w:sz w:val="28"/>
          <w:szCs w:val="28"/>
        </w:rPr>
        <w:t>0 баллов.</w:t>
      </w:r>
    </w:p>
    <w:p w14:paraId="181FD0FF" w14:textId="77777777" w:rsidR="00792F56" w:rsidRPr="003B73E3" w:rsidRDefault="00792F56" w:rsidP="008A5B1F">
      <w:pPr>
        <w:pStyle w:val="21"/>
        <w:ind w:firstLine="709"/>
        <w:jc w:val="both"/>
        <w:rPr>
          <w:rFonts w:ascii="Times New Roman" w:hAnsi="Times New Roman"/>
          <w:sz w:val="28"/>
          <w:szCs w:val="28"/>
          <w:lang w:eastAsia="ru-RU"/>
        </w:rPr>
      </w:pPr>
    </w:p>
    <w:p w14:paraId="17A174A5" w14:textId="77777777" w:rsidR="00CE469D" w:rsidRPr="003B73E3" w:rsidRDefault="00DF71DE" w:rsidP="00F023EA">
      <w:pPr>
        <w:pStyle w:val="21"/>
        <w:ind w:firstLine="709"/>
        <w:jc w:val="both"/>
        <w:rPr>
          <w:rFonts w:ascii="Times New Roman" w:hAnsi="Times New Roman"/>
          <w:sz w:val="28"/>
          <w:szCs w:val="28"/>
          <w:lang w:eastAsia="ru-RU"/>
        </w:rPr>
      </w:pPr>
      <w:r w:rsidRPr="003B73E3">
        <w:rPr>
          <w:rFonts w:ascii="Times New Roman" w:hAnsi="Times New Roman"/>
          <w:sz w:val="28"/>
          <w:szCs w:val="28"/>
          <w:u w:val="single"/>
          <w:lang w:eastAsia="ru-RU"/>
        </w:rPr>
        <w:t>По показателю</w:t>
      </w:r>
      <w:r w:rsidR="001B406F" w:rsidRPr="003B73E3">
        <w:rPr>
          <w:rFonts w:ascii="Times New Roman" w:hAnsi="Times New Roman"/>
          <w:sz w:val="28"/>
          <w:szCs w:val="28"/>
          <w:u w:val="single"/>
          <w:lang w:eastAsia="ru-RU"/>
        </w:rPr>
        <w:t xml:space="preserve"> </w:t>
      </w:r>
      <w:r w:rsidR="00591DC3" w:rsidRPr="003B73E3">
        <w:rPr>
          <w:rFonts w:ascii="Times New Roman" w:hAnsi="Times New Roman"/>
          <w:sz w:val="28"/>
          <w:szCs w:val="28"/>
          <w:u w:val="single"/>
          <w:lang w:eastAsia="ru-RU"/>
        </w:rPr>
        <w:t>3</w:t>
      </w:r>
      <w:r w:rsidRPr="003B73E3">
        <w:rPr>
          <w:rFonts w:ascii="Times New Roman" w:hAnsi="Times New Roman"/>
          <w:sz w:val="28"/>
          <w:szCs w:val="28"/>
          <w:lang w:eastAsia="ru-RU"/>
        </w:rPr>
        <w:t xml:space="preserve">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услуг)».</w:t>
      </w:r>
    </w:p>
    <w:p w14:paraId="2804A5A6" w14:textId="5738B0FF" w:rsidR="00CB11F9" w:rsidRPr="003B73E3" w:rsidRDefault="00461FF5" w:rsidP="00F023EA">
      <w:pPr>
        <w:ind w:firstLine="709"/>
        <w:jc w:val="both"/>
        <w:rPr>
          <w:sz w:val="28"/>
          <w:szCs w:val="28"/>
          <w:lang w:eastAsia="ru-RU"/>
        </w:rPr>
      </w:pPr>
      <w:r w:rsidRPr="003B73E3">
        <w:rPr>
          <w:sz w:val="28"/>
          <w:szCs w:val="28"/>
          <w:lang w:eastAsia="ru-RU"/>
        </w:rPr>
        <w:t>363</w:t>
      </w:r>
      <w:r w:rsidR="0021378E" w:rsidRPr="003B73E3">
        <w:rPr>
          <w:sz w:val="28"/>
          <w:szCs w:val="28"/>
          <w:lang w:eastAsia="ru-RU"/>
        </w:rPr>
        <w:t xml:space="preserve"> из </w:t>
      </w:r>
      <w:r w:rsidRPr="003B73E3">
        <w:rPr>
          <w:sz w:val="28"/>
          <w:szCs w:val="28"/>
          <w:lang w:eastAsia="ru-RU"/>
        </w:rPr>
        <w:t>363</w:t>
      </w:r>
      <w:r w:rsidR="0021378E" w:rsidRPr="003B73E3">
        <w:rPr>
          <w:sz w:val="28"/>
          <w:szCs w:val="28"/>
          <w:lang w:eastAsia="ru-RU"/>
        </w:rPr>
        <w:t xml:space="preserve"> </w:t>
      </w:r>
      <w:r w:rsidR="0006751B" w:rsidRPr="003B73E3">
        <w:rPr>
          <w:sz w:val="28"/>
          <w:szCs w:val="28"/>
          <w:lang w:eastAsia="ru-RU"/>
        </w:rPr>
        <w:t>опрошенн</w:t>
      </w:r>
      <w:r w:rsidR="0021378E" w:rsidRPr="003B73E3">
        <w:rPr>
          <w:sz w:val="28"/>
          <w:szCs w:val="28"/>
          <w:lang w:eastAsia="ru-RU"/>
        </w:rPr>
        <w:t>ых</w:t>
      </w:r>
      <w:r w:rsidR="0006751B" w:rsidRPr="003B73E3">
        <w:rPr>
          <w:sz w:val="28"/>
          <w:szCs w:val="28"/>
          <w:lang w:eastAsia="ru-RU"/>
        </w:rPr>
        <w:t xml:space="preserve"> респондент</w:t>
      </w:r>
      <w:r w:rsidR="0021378E" w:rsidRPr="003B73E3">
        <w:rPr>
          <w:sz w:val="28"/>
          <w:szCs w:val="28"/>
          <w:lang w:eastAsia="ru-RU"/>
        </w:rPr>
        <w:t>ов</w:t>
      </w:r>
      <w:r w:rsidR="009E6CCD" w:rsidRPr="003B73E3">
        <w:rPr>
          <w:sz w:val="28"/>
          <w:szCs w:val="28"/>
          <w:lang w:eastAsia="ru-RU"/>
        </w:rPr>
        <w:t xml:space="preserve"> удовлетворены</w:t>
      </w:r>
      <w:r w:rsidR="0006751B" w:rsidRPr="003B73E3">
        <w:rPr>
          <w:sz w:val="28"/>
          <w:szCs w:val="28"/>
          <w:lang w:eastAsia="ru-RU"/>
        </w:rPr>
        <w:t xml:space="preserve"> </w:t>
      </w:r>
      <w:r w:rsidR="009E6CCD" w:rsidRPr="003B73E3">
        <w:rPr>
          <w:sz w:val="28"/>
          <w:szCs w:val="28"/>
          <w:lang w:eastAsia="ru-RU"/>
        </w:rPr>
        <w:t xml:space="preserve">открытостью полнотой и доступностью информации о </w:t>
      </w:r>
      <w:proofErr w:type="gramStart"/>
      <w:r w:rsidR="009E6CCD" w:rsidRPr="003B73E3">
        <w:rPr>
          <w:sz w:val="28"/>
          <w:szCs w:val="28"/>
          <w:lang w:eastAsia="ru-RU"/>
        </w:rPr>
        <w:t>деятельности  организации</w:t>
      </w:r>
      <w:proofErr w:type="gramEnd"/>
      <w:r w:rsidR="009E6CCD" w:rsidRPr="003B73E3">
        <w:rPr>
          <w:sz w:val="28"/>
          <w:szCs w:val="28"/>
          <w:lang w:eastAsia="ru-RU"/>
        </w:rPr>
        <w:t>, размещенной на информационных стендах</w:t>
      </w:r>
      <w:r w:rsidR="001828E0" w:rsidRPr="003B73E3">
        <w:rPr>
          <w:sz w:val="28"/>
          <w:szCs w:val="28"/>
          <w:lang w:eastAsia="ru-RU"/>
        </w:rPr>
        <w:t>,</w:t>
      </w:r>
      <w:r w:rsidR="008A3EA2" w:rsidRPr="003B73E3">
        <w:rPr>
          <w:sz w:val="28"/>
          <w:szCs w:val="28"/>
          <w:lang w:eastAsia="ru-RU"/>
        </w:rPr>
        <w:t xml:space="preserve"> </w:t>
      </w:r>
      <w:r w:rsidRPr="003B73E3">
        <w:rPr>
          <w:sz w:val="28"/>
          <w:szCs w:val="28"/>
          <w:lang w:eastAsia="ru-RU"/>
        </w:rPr>
        <w:t>363</w:t>
      </w:r>
      <w:r w:rsidR="008A3EA2" w:rsidRPr="003B73E3">
        <w:rPr>
          <w:sz w:val="28"/>
          <w:szCs w:val="28"/>
          <w:lang w:eastAsia="ru-RU"/>
        </w:rPr>
        <w:t xml:space="preserve"> человек </w:t>
      </w:r>
      <w:r w:rsidR="00337D1C" w:rsidRPr="003B73E3">
        <w:rPr>
          <w:sz w:val="28"/>
          <w:szCs w:val="28"/>
          <w:lang w:eastAsia="ru-RU"/>
        </w:rPr>
        <w:t xml:space="preserve">- </w:t>
      </w:r>
      <w:r w:rsidR="00DD0D9D" w:rsidRPr="003B73E3">
        <w:rPr>
          <w:sz w:val="28"/>
          <w:szCs w:val="28"/>
          <w:lang w:eastAsia="ru-RU"/>
        </w:rPr>
        <w:t xml:space="preserve">выразили </w:t>
      </w:r>
      <w:r w:rsidR="00EA16E7" w:rsidRPr="003B73E3">
        <w:rPr>
          <w:sz w:val="28"/>
          <w:szCs w:val="28"/>
          <w:lang w:eastAsia="ru-RU"/>
        </w:rPr>
        <w:t>у</w:t>
      </w:r>
      <w:r w:rsidR="00CB11F9" w:rsidRPr="003B73E3">
        <w:rPr>
          <w:sz w:val="28"/>
          <w:szCs w:val="28"/>
          <w:lang w:eastAsia="ru-RU"/>
        </w:rPr>
        <w:t>довлетворен</w:t>
      </w:r>
      <w:r w:rsidR="00E73048" w:rsidRPr="003B73E3">
        <w:rPr>
          <w:sz w:val="28"/>
          <w:szCs w:val="28"/>
          <w:lang w:eastAsia="ru-RU"/>
        </w:rPr>
        <w:t>ность</w:t>
      </w:r>
      <w:r w:rsidR="00CB11F9" w:rsidRPr="003B73E3">
        <w:rPr>
          <w:sz w:val="28"/>
          <w:szCs w:val="28"/>
          <w:lang w:eastAsia="ru-RU"/>
        </w:rPr>
        <w:t xml:space="preserve"> </w:t>
      </w:r>
      <w:r w:rsidR="00CB11F9" w:rsidRPr="003B73E3">
        <w:rPr>
          <w:sz w:val="28"/>
          <w:szCs w:val="28"/>
        </w:rPr>
        <w:t xml:space="preserve">открытостью и доступностью информации об организации </w:t>
      </w:r>
      <w:r w:rsidR="009E6CCD" w:rsidRPr="003B73E3">
        <w:rPr>
          <w:sz w:val="28"/>
          <w:szCs w:val="28"/>
          <w:lang w:eastAsia="ru-RU"/>
        </w:rPr>
        <w:t>на сайте в информационно-телекоммуникационной сети «Интернет»</w:t>
      </w:r>
      <w:r w:rsidR="00CB11F9" w:rsidRPr="003B73E3">
        <w:rPr>
          <w:sz w:val="28"/>
          <w:szCs w:val="28"/>
          <w:lang w:eastAsia="ru-RU"/>
        </w:rPr>
        <w:t>.</w:t>
      </w:r>
    </w:p>
    <w:p w14:paraId="5553A4A0" w14:textId="7DF9BBF6" w:rsidR="00591DC3" w:rsidRPr="003B73E3" w:rsidRDefault="00591DC3" w:rsidP="00F023EA">
      <w:pPr>
        <w:ind w:firstLine="709"/>
        <w:jc w:val="both"/>
        <w:rPr>
          <w:sz w:val="28"/>
          <w:szCs w:val="28"/>
        </w:rPr>
      </w:pPr>
      <w:r w:rsidRPr="003B73E3">
        <w:rPr>
          <w:sz w:val="28"/>
          <w:szCs w:val="28"/>
          <w:u w:val="single"/>
        </w:rPr>
        <w:t>Расчет показателя 3</w:t>
      </w:r>
      <w:r w:rsidRPr="003B73E3">
        <w:rPr>
          <w:sz w:val="28"/>
          <w:szCs w:val="28"/>
        </w:rPr>
        <w:t>: (</w:t>
      </w:r>
      <w:r w:rsidR="00EA16E7" w:rsidRPr="003B73E3">
        <w:rPr>
          <w:sz w:val="28"/>
          <w:szCs w:val="28"/>
          <w:lang w:eastAsia="ru-RU"/>
        </w:rPr>
        <w:t>100</w:t>
      </w:r>
      <w:r w:rsidRPr="003B73E3">
        <w:rPr>
          <w:sz w:val="28"/>
          <w:szCs w:val="28"/>
          <w:lang w:eastAsia="ru-RU"/>
        </w:rPr>
        <w:t xml:space="preserve"> + </w:t>
      </w:r>
      <w:r w:rsidR="00461FF5" w:rsidRPr="003B73E3">
        <w:rPr>
          <w:sz w:val="28"/>
          <w:szCs w:val="28"/>
          <w:lang w:eastAsia="ru-RU"/>
        </w:rPr>
        <w:t>100</w:t>
      </w:r>
      <w:r w:rsidR="00FE66C4" w:rsidRPr="003B73E3">
        <w:rPr>
          <w:sz w:val="28"/>
          <w:szCs w:val="28"/>
        </w:rPr>
        <w:t>)/2</w:t>
      </w:r>
      <w:r w:rsidRPr="003B73E3">
        <w:rPr>
          <w:sz w:val="28"/>
          <w:szCs w:val="28"/>
        </w:rPr>
        <w:t>=</w:t>
      </w:r>
      <w:r w:rsidR="00461FF5" w:rsidRPr="003B73E3">
        <w:rPr>
          <w:sz w:val="28"/>
          <w:szCs w:val="28"/>
        </w:rPr>
        <w:t>100</w:t>
      </w:r>
      <w:r w:rsidRPr="003B73E3">
        <w:rPr>
          <w:sz w:val="28"/>
          <w:szCs w:val="28"/>
        </w:rPr>
        <w:t xml:space="preserve"> </w:t>
      </w:r>
      <w:r w:rsidR="00755F3A" w:rsidRPr="003B73E3">
        <w:rPr>
          <w:sz w:val="28"/>
          <w:szCs w:val="28"/>
        </w:rPr>
        <w:t>(</w:t>
      </w:r>
      <w:r w:rsidRPr="003B73E3">
        <w:rPr>
          <w:sz w:val="28"/>
          <w:szCs w:val="28"/>
        </w:rPr>
        <w:t>баллов).</w:t>
      </w:r>
    </w:p>
    <w:p w14:paraId="04DF675E" w14:textId="77777777" w:rsidR="00FE66C4" w:rsidRPr="003B73E3" w:rsidRDefault="00FE66C4" w:rsidP="00F023EA">
      <w:pPr>
        <w:ind w:firstLine="709"/>
        <w:jc w:val="both"/>
        <w:rPr>
          <w:sz w:val="28"/>
          <w:szCs w:val="28"/>
          <w:lang w:eastAsia="ru-RU"/>
        </w:rPr>
      </w:pPr>
    </w:p>
    <w:p w14:paraId="098D4171" w14:textId="28EC40D3" w:rsidR="000D55A9" w:rsidRPr="003B73E3" w:rsidRDefault="000D55A9" w:rsidP="000D55A9">
      <w:pPr>
        <w:ind w:firstLine="709"/>
        <w:jc w:val="both"/>
        <w:rPr>
          <w:sz w:val="28"/>
          <w:szCs w:val="28"/>
        </w:rPr>
      </w:pPr>
      <w:bookmarkStart w:id="1" w:name="_Hlk28183895"/>
      <w:r w:rsidRPr="003B73E3">
        <w:rPr>
          <w:sz w:val="28"/>
          <w:szCs w:val="28"/>
          <w:u w:val="single"/>
          <w:lang w:eastAsia="ru-RU"/>
        </w:rPr>
        <w:t xml:space="preserve">Расчет </w:t>
      </w:r>
      <w:r w:rsidR="007B29C2" w:rsidRPr="003B73E3">
        <w:rPr>
          <w:sz w:val="28"/>
          <w:szCs w:val="28"/>
          <w:u w:val="single"/>
          <w:lang w:eastAsia="ru-RU"/>
        </w:rPr>
        <w:t>критерия</w:t>
      </w:r>
      <w:r w:rsidRPr="003B73E3">
        <w:rPr>
          <w:sz w:val="28"/>
          <w:szCs w:val="28"/>
          <w:lang w:eastAsia="ru-RU"/>
        </w:rPr>
        <w:t xml:space="preserve"> </w:t>
      </w:r>
      <w:r w:rsidRPr="003B73E3">
        <w:rPr>
          <w:sz w:val="28"/>
          <w:szCs w:val="28"/>
        </w:rPr>
        <w:t xml:space="preserve">«Открытость и доступность информации об организации </w:t>
      </w:r>
      <w:r w:rsidR="00BF0D42" w:rsidRPr="003B73E3">
        <w:rPr>
          <w:sz w:val="28"/>
          <w:szCs w:val="28"/>
        </w:rPr>
        <w:t>образования</w:t>
      </w:r>
      <w:r w:rsidRPr="003B73E3">
        <w:rPr>
          <w:sz w:val="28"/>
          <w:szCs w:val="28"/>
        </w:rPr>
        <w:t>» (К1):</w:t>
      </w:r>
    </w:p>
    <w:tbl>
      <w:tblPr>
        <w:tblStyle w:val="a7"/>
        <w:tblW w:w="0" w:type="auto"/>
        <w:tblLook w:val="04A0" w:firstRow="1" w:lastRow="0" w:firstColumn="1" w:lastColumn="0" w:noHBand="0" w:noVBand="1"/>
      </w:tblPr>
      <w:tblGrid>
        <w:gridCol w:w="3116"/>
        <w:gridCol w:w="6228"/>
      </w:tblGrid>
      <w:tr w:rsidR="00461FF5" w:rsidRPr="003B73E3" w14:paraId="6AE5D565" w14:textId="77777777" w:rsidTr="00461FF5">
        <w:tc>
          <w:tcPr>
            <w:tcW w:w="3116" w:type="dxa"/>
          </w:tcPr>
          <w:p w14:paraId="0B1439B0" w14:textId="77777777" w:rsidR="00461FF5" w:rsidRPr="003B73E3" w:rsidRDefault="00461FF5" w:rsidP="00461FF5">
            <w:pPr>
              <w:jc w:val="both"/>
              <w:rPr>
                <w:sz w:val="28"/>
                <w:szCs w:val="28"/>
              </w:rPr>
            </w:pPr>
            <w:r w:rsidRPr="003B73E3">
              <w:rPr>
                <w:sz w:val="28"/>
                <w:szCs w:val="28"/>
                <w:lang w:eastAsia="ru-RU"/>
              </w:rPr>
              <w:t>Показатель 1</w:t>
            </w:r>
          </w:p>
        </w:tc>
        <w:tc>
          <w:tcPr>
            <w:tcW w:w="6228" w:type="dxa"/>
          </w:tcPr>
          <w:p w14:paraId="21F5B9CE" w14:textId="69DADA19" w:rsidR="00461FF5" w:rsidRPr="003B73E3" w:rsidRDefault="00461FF5" w:rsidP="00461FF5">
            <w:pPr>
              <w:jc w:val="both"/>
              <w:rPr>
                <w:sz w:val="28"/>
                <w:szCs w:val="28"/>
              </w:rPr>
            </w:pPr>
            <w:r w:rsidRPr="003B73E3">
              <w:rPr>
                <w:sz w:val="28"/>
                <w:szCs w:val="28"/>
                <w:lang w:eastAsia="ru-RU"/>
              </w:rPr>
              <w:t>100 баллов</w:t>
            </w:r>
          </w:p>
        </w:tc>
      </w:tr>
      <w:tr w:rsidR="00461FF5" w:rsidRPr="003B73E3" w14:paraId="63614606" w14:textId="77777777" w:rsidTr="00461FF5">
        <w:tc>
          <w:tcPr>
            <w:tcW w:w="3116" w:type="dxa"/>
          </w:tcPr>
          <w:p w14:paraId="0E38816D" w14:textId="77777777" w:rsidR="00461FF5" w:rsidRPr="003B73E3" w:rsidRDefault="00461FF5" w:rsidP="00461FF5">
            <w:pPr>
              <w:jc w:val="both"/>
              <w:rPr>
                <w:sz w:val="28"/>
                <w:szCs w:val="28"/>
              </w:rPr>
            </w:pPr>
            <w:r w:rsidRPr="003B73E3">
              <w:rPr>
                <w:sz w:val="28"/>
                <w:szCs w:val="28"/>
                <w:lang w:eastAsia="ru-RU"/>
              </w:rPr>
              <w:t>Показатель 2</w:t>
            </w:r>
          </w:p>
        </w:tc>
        <w:tc>
          <w:tcPr>
            <w:tcW w:w="6228" w:type="dxa"/>
          </w:tcPr>
          <w:p w14:paraId="28C9DE48" w14:textId="416299CC" w:rsidR="00461FF5" w:rsidRPr="003B73E3" w:rsidRDefault="00461FF5" w:rsidP="00461FF5">
            <w:pPr>
              <w:jc w:val="both"/>
              <w:rPr>
                <w:sz w:val="28"/>
                <w:szCs w:val="28"/>
              </w:rPr>
            </w:pPr>
            <w:r w:rsidRPr="003B73E3">
              <w:rPr>
                <w:sz w:val="28"/>
                <w:szCs w:val="28"/>
                <w:lang w:eastAsia="ru-RU"/>
              </w:rPr>
              <w:t>100 баллов</w:t>
            </w:r>
          </w:p>
        </w:tc>
      </w:tr>
      <w:tr w:rsidR="00461FF5" w:rsidRPr="003B73E3" w14:paraId="0B434AD6" w14:textId="77777777" w:rsidTr="00461FF5">
        <w:tc>
          <w:tcPr>
            <w:tcW w:w="3116" w:type="dxa"/>
          </w:tcPr>
          <w:p w14:paraId="25C8342A" w14:textId="77777777" w:rsidR="00461FF5" w:rsidRPr="003B73E3" w:rsidRDefault="00461FF5" w:rsidP="00461FF5">
            <w:pPr>
              <w:jc w:val="both"/>
              <w:rPr>
                <w:sz w:val="28"/>
                <w:szCs w:val="28"/>
              </w:rPr>
            </w:pPr>
            <w:r w:rsidRPr="003B73E3">
              <w:rPr>
                <w:sz w:val="28"/>
                <w:szCs w:val="28"/>
                <w:lang w:eastAsia="ru-RU"/>
              </w:rPr>
              <w:t>Показатель 3</w:t>
            </w:r>
          </w:p>
        </w:tc>
        <w:tc>
          <w:tcPr>
            <w:tcW w:w="6228" w:type="dxa"/>
          </w:tcPr>
          <w:p w14:paraId="0C85FCE3" w14:textId="330D4966" w:rsidR="00461FF5" w:rsidRPr="003B73E3" w:rsidRDefault="00461FF5" w:rsidP="00461FF5">
            <w:pPr>
              <w:jc w:val="both"/>
              <w:rPr>
                <w:sz w:val="28"/>
                <w:szCs w:val="28"/>
              </w:rPr>
            </w:pPr>
            <w:r w:rsidRPr="003B73E3">
              <w:rPr>
                <w:sz w:val="28"/>
                <w:szCs w:val="28"/>
                <w:lang w:eastAsia="ru-RU"/>
              </w:rPr>
              <w:t>100 баллов</w:t>
            </w:r>
          </w:p>
        </w:tc>
      </w:tr>
      <w:tr w:rsidR="00812AAB" w:rsidRPr="003B73E3" w14:paraId="16A1A9F7" w14:textId="77777777" w:rsidTr="00461FF5">
        <w:tc>
          <w:tcPr>
            <w:tcW w:w="3116" w:type="dxa"/>
          </w:tcPr>
          <w:p w14:paraId="2F9ABA53" w14:textId="77777777" w:rsidR="000D55A9" w:rsidRPr="003B73E3" w:rsidRDefault="000D55A9" w:rsidP="00596F6C">
            <w:pPr>
              <w:jc w:val="both"/>
              <w:rPr>
                <w:sz w:val="28"/>
                <w:szCs w:val="28"/>
              </w:rPr>
            </w:pPr>
            <w:r w:rsidRPr="003B73E3">
              <w:rPr>
                <w:sz w:val="28"/>
                <w:szCs w:val="28"/>
                <w:lang w:eastAsia="ru-RU"/>
              </w:rPr>
              <w:t xml:space="preserve">Итого по критерию </w:t>
            </w:r>
            <w:r w:rsidRPr="003B73E3">
              <w:rPr>
                <w:sz w:val="28"/>
                <w:szCs w:val="28"/>
              </w:rPr>
              <w:t>(К1)</w:t>
            </w:r>
          </w:p>
        </w:tc>
        <w:tc>
          <w:tcPr>
            <w:tcW w:w="6228" w:type="dxa"/>
          </w:tcPr>
          <w:p w14:paraId="5DEAE009" w14:textId="354192ED" w:rsidR="000D55A9" w:rsidRPr="003B73E3" w:rsidRDefault="000D55A9" w:rsidP="00EE5061">
            <w:pPr>
              <w:jc w:val="both"/>
              <w:rPr>
                <w:sz w:val="28"/>
                <w:szCs w:val="28"/>
              </w:rPr>
            </w:pPr>
            <w:r w:rsidRPr="003B73E3">
              <w:rPr>
                <w:sz w:val="28"/>
                <w:szCs w:val="28"/>
              </w:rPr>
              <w:t>(0,3*</w:t>
            </w:r>
            <w:proofErr w:type="gramStart"/>
            <w:r w:rsidR="00461FF5" w:rsidRPr="003B73E3">
              <w:rPr>
                <w:sz w:val="28"/>
                <w:szCs w:val="28"/>
              </w:rPr>
              <w:t>100</w:t>
            </w:r>
            <w:r w:rsidRPr="003B73E3">
              <w:rPr>
                <w:sz w:val="28"/>
                <w:szCs w:val="28"/>
              </w:rPr>
              <w:t>)+(</w:t>
            </w:r>
            <w:proofErr w:type="gramEnd"/>
            <w:r w:rsidRPr="003B73E3">
              <w:rPr>
                <w:sz w:val="28"/>
                <w:szCs w:val="28"/>
              </w:rPr>
              <w:t>0,3*</w:t>
            </w:r>
            <w:r w:rsidR="00CB63C7" w:rsidRPr="003B73E3">
              <w:rPr>
                <w:sz w:val="28"/>
                <w:szCs w:val="28"/>
              </w:rPr>
              <w:t>10</w:t>
            </w:r>
            <w:r w:rsidR="00DF515A" w:rsidRPr="003B73E3">
              <w:rPr>
                <w:sz w:val="28"/>
                <w:szCs w:val="28"/>
                <w:lang w:eastAsia="ru-RU"/>
              </w:rPr>
              <w:t>0</w:t>
            </w:r>
            <w:r w:rsidRPr="003B73E3">
              <w:rPr>
                <w:sz w:val="28"/>
                <w:szCs w:val="28"/>
              </w:rPr>
              <w:t>)+(0,4*</w:t>
            </w:r>
            <w:r w:rsidR="00461FF5" w:rsidRPr="003B73E3">
              <w:rPr>
                <w:sz w:val="28"/>
                <w:szCs w:val="28"/>
              </w:rPr>
              <w:t>100</w:t>
            </w:r>
            <w:r w:rsidRPr="003B73E3">
              <w:rPr>
                <w:sz w:val="28"/>
                <w:szCs w:val="28"/>
              </w:rPr>
              <w:t>)=</w:t>
            </w:r>
            <w:r w:rsidR="00461FF5" w:rsidRPr="003B73E3">
              <w:rPr>
                <w:sz w:val="28"/>
                <w:szCs w:val="28"/>
              </w:rPr>
              <w:t>100</w:t>
            </w:r>
            <w:r w:rsidRPr="003B73E3">
              <w:rPr>
                <w:sz w:val="28"/>
                <w:szCs w:val="28"/>
              </w:rPr>
              <w:t xml:space="preserve"> балл</w:t>
            </w:r>
            <w:r w:rsidR="00CB63C7" w:rsidRPr="003B73E3">
              <w:rPr>
                <w:sz w:val="28"/>
                <w:szCs w:val="28"/>
              </w:rPr>
              <w:t>ов</w:t>
            </w:r>
          </w:p>
        </w:tc>
      </w:tr>
    </w:tbl>
    <w:p w14:paraId="53022366" w14:textId="6F582D98" w:rsidR="00160464" w:rsidRPr="003B73E3" w:rsidRDefault="00160464" w:rsidP="00160464">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Фактическая оценка по данному критерию составила </w:t>
      </w:r>
      <w:r w:rsidR="00461FF5" w:rsidRPr="003B73E3">
        <w:rPr>
          <w:rFonts w:ascii="Times New Roman" w:hAnsi="Times New Roman" w:cs="Times New Roman"/>
          <w:sz w:val="28"/>
          <w:szCs w:val="28"/>
        </w:rPr>
        <w:t>100</w:t>
      </w:r>
      <w:r w:rsidRPr="003B73E3">
        <w:rPr>
          <w:rFonts w:ascii="Times New Roman" w:hAnsi="Times New Roman" w:cs="Times New Roman"/>
          <w:sz w:val="28"/>
          <w:szCs w:val="28"/>
        </w:rPr>
        <w:t xml:space="preserve"> балл</w:t>
      </w:r>
      <w:r w:rsidR="00CB63C7" w:rsidRPr="003B73E3">
        <w:rPr>
          <w:rFonts w:ascii="Times New Roman" w:hAnsi="Times New Roman" w:cs="Times New Roman"/>
          <w:sz w:val="28"/>
          <w:szCs w:val="28"/>
        </w:rPr>
        <w:t>ов</w:t>
      </w:r>
      <w:r w:rsidRPr="003B73E3">
        <w:rPr>
          <w:rFonts w:ascii="Times New Roman" w:hAnsi="Times New Roman" w:cs="Times New Roman"/>
          <w:sz w:val="28"/>
          <w:szCs w:val="28"/>
        </w:rPr>
        <w:t xml:space="preserve"> из 100 </w:t>
      </w:r>
      <w:r w:rsidRPr="003B73E3">
        <w:rPr>
          <w:rFonts w:ascii="Times New Roman" w:hAnsi="Times New Roman" w:cs="Times New Roman"/>
          <w:sz w:val="28"/>
          <w:szCs w:val="28"/>
        </w:rPr>
        <w:lastRenderedPageBreak/>
        <w:t>возможных.</w:t>
      </w:r>
    </w:p>
    <w:bookmarkEnd w:id="1"/>
    <w:p w14:paraId="138E441B" w14:textId="77777777" w:rsidR="00E310C4" w:rsidRPr="003B73E3" w:rsidRDefault="00E310C4" w:rsidP="0021378E">
      <w:pPr>
        <w:ind w:firstLine="709"/>
        <w:jc w:val="both"/>
        <w:rPr>
          <w:sz w:val="28"/>
          <w:szCs w:val="28"/>
        </w:rPr>
      </w:pPr>
    </w:p>
    <w:p w14:paraId="53D76C64" w14:textId="77777777" w:rsidR="005E301A" w:rsidRPr="003B73E3" w:rsidRDefault="005E301A" w:rsidP="005E301A">
      <w:pPr>
        <w:ind w:firstLine="709"/>
        <w:jc w:val="both"/>
        <w:rPr>
          <w:sz w:val="28"/>
          <w:szCs w:val="28"/>
        </w:rPr>
      </w:pPr>
    </w:p>
    <w:p w14:paraId="0A662376" w14:textId="77777777" w:rsidR="0021378E" w:rsidRPr="003B73E3" w:rsidRDefault="0021378E" w:rsidP="00072B7C">
      <w:pPr>
        <w:pStyle w:val="a4"/>
        <w:numPr>
          <w:ilvl w:val="0"/>
          <w:numId w:val="12"/>
        </w:numPr>
        <w:ind w:left="993" w:hanging="284"/>
        <w:jc w:val="both"/>
        <w:rPr>
          <w:rFonts w:ascii="Times New Roman" w:hAnsi="Times New Roman"/>
          <w:b/>
          <w:sz w:val="28"/>
          <w:szCs w:val="28"/>
        </w:rPr>
      </w:pPr>
      <w:r w:rsidRPr="003B73E3">
        <w:rPr>
          <w:rFonts w:ascii="Times New Roman" w:hAnsi="Times New Roman"/>
          <w:b/>
          <w:sz w:val="28"/>
          <w:szCs w:val="28"/>
        </w:rPr>
        <w:t>«Комфортность условий предоставления услуг»</w:t>
      </w:r>
    </w:p>
    <w:p w14:paraId="0B6B1779" w14:textId="77777777" w:rsidR="0021378E" w:rsidRPr="003B73E3" w:rsidRDefault="0021378E" w:rsidP="00761DB9">
      <w:pPr>
        <w:ind w:firstLine="709"/>
        <w:jc w:val="both"/>
        <w:rPr>
          <w:sz w:val="28"/>
          <w:szCs w:val="28"/>
        </w:rPr>
      </w:pPr>
      <w:r w:rsidRPr="003B73E3">
        <w:rPr>
          <w:sz w:val="28"/>
          <w:szCs w:val="28"/>
          <w:u w:val="single"/>
        </w:rPr>
        <w:t xml:space="preserve">По показателю 1 </w:t>
      </w:r>
      <w:r w:rsidRPr="003B73E3">
        <w:rPr>
          <w:sz w:val="28"/>
          <w:szCs w:val="28"/>
        </w:rPr>
        <w:t>«Обеспечение в организации социальной сферы комфортных условий предоставления услуг».</w:t>
      </w:r>
    </w:p>
    <w:p w14:paraId="267039E0" w14:textId="3F77750C" w:rsidR="0021378E" w:rsidRPr="003B73E3" w:rsidRDefault="0021378E" w:rsidP="00761DB9">
      <w:pPr>
        <w:ind w:firstLine="709"/>
        <w:jc w:val="both"/>
        <w:rPr>
          <w:sz w:val="28"/>
          <w:szCs w:val="28"/>
        </w:rPr>
      </w:pPr>
      <w:r w:rsidRPr="003B73E3">
        <w:rPr>
          <w:sz w:val="28"/>
          <w:szCs w:val="28"/>
        </w:rPr>
        <w:t>В организаци</w:t>
      </w:r>
      <w:r w:rsidR="00CB63C7" w:rsidRPr="003B73E3">
        <w:rPr>
          <w:sz w:val="28"/>
          <w:szCs w:val="28"/>
        </w:rPr>
        <w:t>ях</w:t>
      </w:r>
      <w:r w:rsidRPr="003B73E3">
        <w:rPr>
          <w:sz w:val="28"/>
          <w:szCs w:val="28"/>
        </w:rPr>
        <w:t xml:space="preserve"> реализованы следующие комфортные условия для предоставления услуг: </w:t>
      </w:r>
    </w:p>
    <w:p w14:paraId="3A6913B4" w14:textId="77777777" w:rsidR="0021378E" w:rsidRPr="003B73E3" w:rsidRDefault="0021378E" w:rsidP="00761DB9">
      <w:pPr>
        <w:ind w:firstLine="709"/>
        <w:jc w:val="both"/>
        <w:rPr>
          <w:sz w:val="28"/>
          <w:szCs w:val="28"/>
        </w:rPr>
      </w:pPr>
      <w:r w:rsidRPr="003B73E3">
        <w:rPr>
          <w:sz w:val="28"/>
          <w:szCs w:val="28"/>
        </w:rPr>
        <w:t>- наличие комфортной зоны отдыха (ожидания) оборудованной соответствующей мебель</w:t>
      </w:r>
      <w:r w:rsidR="00115670" w:rsidRPr="003B73E3">
        <w:rPr>
          <w:sz w:val="28"/>
          <w:szCs w:val="28"/>
        </w:rPr>
        <w:t>;</w:t>
      </w:r>
    </w:p>
    <w:p w14:paraId="6C25A53F" w14:textId="77777777" w:rsidR="0021378E" w:rsidRPr="003B73E3" w:rsidRDefault="0021378E" w:rsidP="00761DB9">
      <w:pPr>
        <w:ind w:firstLine="709"/>
        <w:jc w:val="both"/>
        <w:rPr>
          <w:sz w:val="28"/>
          <w:szCs w:val="28"/>
        </w:rPr>
      </w:pPr>
      <w:r w:rsidRPr="003B73E3">
        <w:rPr>
          <w:sz w:val="28"/>
          <w:szCs w:val="28"/>
        </w:rPr>
        <w:t xml:space="preserve">- наличие и понятность навигации внутри </w:t>
      </w:r>
      <w:r w:rsidR="00115670" w:rsidRPr="003B73E3">
        <w:rPr>
          <w:sz w:val="28"/>
          <w:szCs w:val="28"/>
        </w:rPr>
        <w:t>организации социальной сферы;</w:t>
      </w:r>
    </w:p>
    <w:p w14:paraId="7B415F50" w14:textId="77777777" w:rsidR="00115670" w:rsidRPr="003B73E3" w:rsidRDefault="00115670" w:rsidP="00761DB9">
      <w:pPr>
        <w:ind w:firstLine="709"/>
        <w:jc w:val="both"/>
        <w:rPr>
          <w:sz w:val="28"/>
          <w:szCs w:val="28"/>
        </w:rPr>
      </w:pPr>
      <w:r w:rsidRPr="003B73E3">
        <w:rPr>
          <w:sz w:val="28"/>
          <w:szCs w:val="28"/>
        </w:rPr>
        <w:t>- наличие и доступность питьевой воды;</w:t>
      </w:r>
    </w:p>
    <w:p w14:paraId="15F282F7" w14:textId="77777777" w:rsidR="00115670" w:rsidRPr="003B73E3" w:rsidRDefault="00115670" w:rsidP="00761DB9">
      <w:pPr>
        <w:ind w:firstLine="709"/>
        <w:jc w:val="both"/>
        <w:rPr>
          <w:sz w:val="28"/>
          <w:szCs w:val="28"/>
        </w:rPr>
      </w:pPr>
      <w:r w:rsidRPr="003B73E3">
        <w:rPr>
          <w:sz w:val="28"/>
          <w:szCs w:val="28"/>
        </w:rPr>
        <w:t>- наличие и доступность санитарно-гигиенических помещений;</w:t>
      </w:r>
    </w:p>
    <w:p w14:paraId="1396FDCC" w14:textId="77777777" w:rsidR="00115670" w:rsidRPr="003B73E3" w:rsidRDefault="00115670" w:rsidP="00761DB9">
      <w:pPr>
        <w:ind w:firstLine="709"/>
        <w:jc w:val="both"/>
        <w:rPr>
          <w:sz w:val="28"/>
          <w:szCs w:val="28"/>
        </w:rPr>
      </w:pPr>
      <w:r w:rsidRPr="003B73E3">
        <w:rPr>
          <w:sz w:val="28"/>
          <w:szCs w:val="28"/>
        </w:rPr>
        <w:t>- ежедневная уборка помещений организации социальной сферы;</w:t>
      </w:r>
    </w:p>
    <w:p w14:paraId="22933A33" w14:textId="77777777" w:rsidR="00115670" w:rsidRPr="003B73E3" w:rsidRDefault="00115670" w:rsidP="00761DB9">
      <w:pPr>
        <w:ind w:firstLine="709"/>
        <w:jc w:val="both"/>
        <w:rPr>
          <w:sz w:val="28"/>
          <w:szCs w:val="28"/>
        </w:rPr>
      </w:pPr>
      <w:r w:rsidRPr="003B73E3">
        <w:rPr>
          <w:sz w:val="28"/>
          <w:szCs w:val="28"/>
        </w:rPr>
        <w:t>-</w:t>
      </w:r>
      <w:r w:rsidR="002E0478" w:rsidRPr="003B73E3">
        <w:rPr>
          <w:sz w:val="28"/>
          <w:szCs w:val="28"/>
        </w:rPr>
        <w:t xml:space="preserve"> </w:t>
      </w:r>
      <w:r w:rsidRPr="003B73E3">
        <w:rPr>
          <w:sz w:val="28"/>
          <w:szCs w:val="28"/>
        </w:rPr>
        <w:t>доступность записи на получение услуги: по телефону, на официальном сайте организации социальной сферы в сети «Интернет», при личном посещении у специалиста организации социальной сферы.</w:t>
      </w:r>
    </w:p>
    <w:p w14:paraId="052C8E1F" w14:textId="77777777" w:rsidR="002E0478" w:rsidRPr="003B73E3" w:rsidRDefault="002E0478" w:rsidP="00761DB9">
      <w:pPr>
        <w:ind w:firstLine="709"/>
        <w:jc w:val="both"/>
        <w:rPr>
          <w:sz w:val="28"/>
          <w:szCs w:val="28"/>
        </w:rPr>
      </w:pPr>
      <w:r w:rsidRPr="003B73E3">
        <w:rPr>
          <w:sz w:val="28"/>
          <w:szCs w:val="28"/>
        </w:rPr>
        <w:t>- возможность доехать до организации социальной сферы на общественном транспорте.</w:t>
      </w:r>
    </w:p>
    <w:p w14:paraId="1954FBB4" w14:textId="77777777" w:rsidR="00115670" w:rsidRPr="003B73E3" w:rsidRDefault="00115670" w:rsidP="00761DB9">
      <w:pPr>
        <w:ind w:firstLine="709"/>
        <w:jc w:val="both"/>
        <w:rPr>
          <w:sz w:val="28"/>
          <w:szCs w:val="28"/>
        </w:rPr>
      </w:pPr>
      <w:r w:rsidRPr="003B73E3">
        <w:rPr>
          <w:sz w:val="28"/>
          <w:szCs w:val="28"/>
          <w:u w:val="single"/>
        </w:rPr>
        <w:t>Расчет показателя 1:</w:t>
      </w:r>
      <w:r w:rsidRPr="003B73E3">
        <w:rPr>
          <w:sz w:val="28"/>
          <w:szCs w:val="28"/>
        </w:rPr>
        <w:t xml:space="preserve"> в наличии более пяти комфортных условий для предоставления услуг (</w:t>
      </w:r>
      <w:r w:rsidR="002E0478" w:rsidRPr="003B73E3">
        <w:rPr>
          <w:sz w:val="28"/>
          <w:szCs w:val="28"/>
        </w:rPr>
        <w:t>7</w:t>
      </w:r>
      <w:r w:rsidRPr="003B73E3">
        <w:rPr>
          <w:sz w:val="28"/>
          <w:szCs w:val="28"/>
        </w:rPr>
        <w:t>), что составляет 100 баллов.</w:t>
      </w:r>
    </w:p>
    <w:p w14:paraId="6C48E3F5" w14:textId="77777777" w:rsidR="00115670" w:rsidRPr="003B73E3" w:rsidRDefault="00115670" w:rsidP="00761DB9">
      <w:pPr>
        <w:ind w:firstLine="709"/>
        <w:jc w:val="both"/>
        <w:rPr>
          <w:sz w:val="28"/>
          <w:szCs w:val="28"/>
        </w:rPr>
      </w:pPr>
    </w:p>
    <w:p w14:paraId="435E175A" w14:textId="77777777" w:rsidR="00115670" w:rsidRPr="003B73E3" w:rsidRDefault="00115670" w:rsidP="00761DB9">
      <w:pPr>
        <w:ind w:firstLine="709"/>
        <w:jc w:val="both"/>
        <w:rPr>
          <w:sz w:val="28"/>
          <w:szCs w:val="28"/>
          <w:u w:val="single"/>
        </w:rPr>
      </w:pPr>
      <w:r w:rsidRPr="003B73E3">
        <w:rPr>
          <w:sz w:val="28"/>
          <w:szCs w:val="28"/>
          <w:u w:val="single"/>
        </w:rPr>
        <w:t>По показателю 2 «</w:t>
      </w:r>
      <w:r w:rsidR="00977063" w:rsidRPr="003B73E3">
        <w:rPr>
          <w:sz w:val="28"/>
          <w:szCs w:val="28"/>
          <w:u w:val="single"/>
        </w:rPr>
        <w:t>Доля получателей услуг,</w:t>
      </w:r>
      <w:r w:rsidRPr="003B73E3">
        <w:rPr>
          <w:sz w:val="28"/>
          <w:szCs w:val="28"/>
          <w:u w:val="single"/>
        </w:rPr>
        <w:t xml:space="preserve"> удовлетворенных комфортностью предоставления услуг организацией социальной сферы (в % от общего числа опрошенных получателей услуг)»</w:t>
      </w:r>
    </w:p>
    <w:p w14:paraId="0BB2C086" w14:textId="77777777" w:rsidR="00115670" w:rsidRPr="003B73E3" w:rsidRDefault="00115670" w:rsidP="00761DB9">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При анализе показателей данного критерия выявлено следующее.</w:t>
      </w:r>
    </w:p>
    <w:p w14:paraId="63908C93" w14:textId="39A5557A" w:rsidR="00115670" w:rsidRPr="003B73E3" w:rsidRDefault="00115670" w:rsidP="00761DB9">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Комфортностью условий предос</w:t>
      </w:r>
      <w:r w:rsidR="005756E2" w:rsidRPr="003B73E3">
        <w:rPr>
          <w:rFonts w:ascii="Times New Roman" w:hAnsi="Times New Roman" w:cs="Times New Roman"/>
          <w:sz w:val="28"/>
          <w:szCs w:val="28"/>
        </w:rPr>
        <w:t xml:space="preserve">тавления </w:t>
      </w:r>
      <w:r w:rsidR="00CB63C7" w:rsidRPr="003B73E3">
        <w:rPr>
          <w:rFonts w:ascii="Times New Roman" w:hAnsi="Times New Roman" w:cs="Times New Roman"/>
          <w:sz w:val="28"/>
          <w:szCs w:val="28"/>
        </w:rPr>
        <w:t>услуг удовлетворены</w:t>
      </w:r>
      <w:r w:rsidR="005756E2" w:rsidRPr="003B73E3">
        <w:rPr>
          <w:rFonts w:ascii="Times New Roman" w:hAnsi="Times New Roman" w:cs="Times New Roman"/>
          <w:sz w:val="28"/>
          <w:szCs w:val="28"/>
        </w:rPr>
        <w:t xml:space="preserve"> 9</w:t>
      </w:r>
      <w:r w:rsidR="00CB63C7" w:rsidRPr="003B73E3">
        <w:rPr>
          <w:rFonts w:ascii="Times New Roman" w:hAnsi="Times New Roman" w:cs="Times New Roman"/>
          <w:sz w:val="28"/>
          <w:szCs w:val="28"/>
        </w:rPr>
        <w:t>9,</w:t>
      </w:r>
      <w:r w:rsidR="00461FF5" w:rsidRPr="003B73E3">
        <w:rPr>
          <w:rFonts w:ascii="Times New Roman" w:hAnsi="Times New Roman" w:cs="Times New Roman"/>
          <w:sz w:val="28"/>
          <w:szCs w:val="28"/>
        </w:rPr>
        <w:t>2</w:t>
      </w:r>
      <w:r w:rsidRPr="003B73E3">
        <w:rPr>
          <w:rFonts w:ascii="Times New Roman" w:hAnsi="Times New Roman" w:cs="Times New Roman"/>
          <w:sz w:val="28"/>
          <w:szCs w:val="28"/>
        </w:rPr>
        <w:t>% респондентов от общего количества опрошенных.</w:t>
      </w:r>
    </w:p>
    <w:p w14:paraId="3B6DD093" w14:textId="77777777" w:rsidR="00115670" w:rsidRPr="003B73E3" w:rsidRDefault="00115670" w:rsidP="00115670">
      <w:pPr>
        <w:ind w:firstLine="709"/>
        <w:jc w:val="both"/>
        <w:rPr>
          <w:sz w:val="28"/>
          <w:szCs w:val="28"/>
        </w:rPr>
      </w:pPr>
    </w:p>
    <w:p w14:paraId="7EE763D3" w14:textId="5169944A" w:rsidR="00115670" w:rsidRPr="003B73E3" w:rsidRDefault="005756E2" w:rsidP="00115670">
      <w:pPr>
        <w:ind w:left="709"/>
        <w:rPr>
          <w:sz w:val="28"/>
          <w:szCs w:val="28"/>
          <w:u w:val="single"/>
        </w:rPr>
      </w:pPr>
      <w:r w:rsidRPr="003B73E3">
        <w:rPr>
          <w:sz w:val="28"/>
          <w:szCs w:val="28"/>
          <w:u w:val="single"/>
        </w:rPr>
        <w:t>Расчет показателя 2: (</w:t>
      </w:r>
      <w:r w:rsidR="00461FF5" w:rsidRPr="003B73E3">
        <w:rPr>
          <w:sz w:val="28"/>
          <w:szCs w:val="28"/>
          <w:u w:val="single"/>
        </w:rPr>
        <w:t>360</w:t>
      </w:r>
      <w:r w:rsidRPr="003B73E3">
        <w:rPr>
          <w:sz w:val="28"/>
          <w:szCs w:val="28"/>
          <w:u w:val="single"/>
        </w:rPr>
        <w:t>/</w:t>
      </w:r>
      <w:r w:rsidR="00461FF5" w:rsidRPr="003B73E3">
        <w:rPr>
          <w:sz w:val="28"/>
          <w:szCs w:val="28"/>
          <w:u w:val="single"/>
        </w:rPr>
        <w:t>363</w:t>
      </w:r>
      <w:r w:rsidRPr="003B73E3">
        <w:rPr>
          <w:sz w:val="28"/>
          <w:szCs w:val="28"/>
          <w:u w:val="single"/>
        </w:rPr>
        <w:t>) * 100 = 9</w:t>
      </w:r>
      <w:r w:rsidR="00CB63C7" w:rsidRPr="003B73E3">
        <w:rPr>
          <w:sz w:val="28"/>
          <w:szCs w:val="28"/>
          <w:u w:val="single"/>
        </w:rPr>
        <w:t>9,</w:t>
      </w:r>
      <w:r w:rsidR="00461FF5" w:rsidRPr="003B73E3">
        <w:rPr>
          <w:sz w:val="28"/>
          <w:szCs w:val="28"/>
          <w:u w:val="single"/>
        </w:rPr>
        <w:t>2</w:t>
      </w:r>
      <w:r w:rsidRPr="003B73E3">
        <w:rPr>
          <w:sz w:val="28"/>
          <w:szCs w:val="28"/>
          <w:u w:val="single"/>
        </w:rPr>
        <w:t xml:space="preserve"> (баллов)</w:t>
      </w:r>
      <w:r w:rsidR="00115670" w:rsidRPr="003B73E3">
        <w:rPr>
          <w:sz w:val="28"/>
          <w:szCs w:val="28"/>
          <w:u w:val="single"/>
        </w:rPr>
        <w:t>.</w:t>
      </w:r>
    </w:p>
    <w:p w14:paraId="7206C53C" w14:textId="77777777" w:rsidR="00853FE5" w:rsidRPr="003B73E3" w:rsidRDefault="00853FE5" w:rsidP="00853FE5">
      <w:pPr>
        <w:ind w:firstLine="708"/>
        <w:jc w:val="both"/>
        <w:rPr>
          <w:sz w:val="28"/>
          <w:szCs w:val="28"/>
        </w:rPr>
      </w:pPr>
    </w:p>
    <w:p w14:paraId="33F08DD2" w14:textId="77777777" w:rsidR="00853FE5" w:rsidRPr="003B73E3" w:rsidRDefault="00853FE5" w:rsidP="00853FE5">
      <w:pPr>
        <w:ind w:firstLine="708"/>
        <w:jc w:val="both"/>
        <w:rPr>
          <w:sz w:val="28"/>
          <w:szCs w:val="28"/>
        </w:rPr>
      </w:pPr>
    </w:p>
    <w:p w14:paraId="702D3232" w14:textId="77777777" w:rsidR="00A2230F" w:rsidRPr="003B73E3" w:rsidRDefault="00A2230F" w:rsidP="00A2230F">
      <w:pPr>
        <w:jc w:val="both"/>
        <w:rPr>
          <w:b/>
          <w:sz w:val="28"/>
          <w:szCs w:val="28"/>
        </w:rPr>
      </w:pPr>
      <w:r w:rsidRPr="003B73E3">
        <w:rPr>
          <w:sz w:val="28"/>
          <w:szCs w:val="28"/>
          <w:u w:val="single"/>
          <w:lang w:eastAsia="ru-RU"/>
        </w:rPr>
        <w:t>Расчет критерия</w:t>
      </w:r>
      <w:r w:rsidRPr="003B73E3">
        <w:rPr>
          <w:sz w:val="28"/>
          <w:szCs w:val="28"/>
          <w:lang w:eastAsia="ru-RU"/>
        </w:rPr>
        <w:t xml:space="preserve"> </w:t>
      </w:r>
      <w:r w:rsidRPr="003B73E3">
        <w:rPr>
          <w:b/>
          <w:sz w:val="28"/>
          <w:szCs w:val="28"/>
        </w:rPr>
        <w:t>«Комфортность условий предоставления услуг»</w:t>
      </w:r>
      <w:r w:rsidRPr="003B73E3">
        <w:rPr>
          <w:sz w:val="28"/>
          <w:szCs w:val="28"/>
        </w:rPr>
        <w:t xml:space="preserve"> (К2):</w:t>
      </w:r>
    </w:p>
    <w:tbl>
      <w:tblPr>
        <w:tblStyle w:val="a7"/>
        <w:tblW w:w="0" w:type="auto"/>
        <w:tblLook w:val="04A0" w:firstRow="1" w:lastRow="0" w:firstColumn="1" w:lastColumn="0" w:noHBand="0" w:noVBand="1"/>
      </w:tblPr>
      <w:tblGrid>
        <w:gridCol w:w="3148"/>
        <w:gridCol w:w="6196"/>
      </w:tblGrid>
      <w:tr w:rsidR="00812AAB" w:rsidRPr="003B73E3" w14:paraId="6ABE9B18" w14:textId="77777777" w:rsidTr="00050988">
        <w:tc>
          <w:tcPr>
            <w:tcW w:w="3227" w:type="dxa"/>
          </w:tcPr>
          <w:p w14:paraId="10EBAD64" w14:textId="77777777" w:rsidR="00A2230F" w:rsidRPr="003B73E3" w:rsidRDefault="00A2230F" w:rsidP="00050988">
            <w:pPr>
              <w:jc w:val="both"/>
              <w:rPr>
                <w:sz w:val="28"/>
                <w:szCs w:val="28"/>
              </w:rPr>
            </w:pPr>
            <w:r w:rsidRPr="003B73E3">
              <w:rPr>
                <w:sz w:val="28"/>
                <w:szCs w:val="28"/>
                <w:lang w:eastAsia="ru-RU"/>
              </w:rPr>
              <w:t>Показатель 1</w:t>
            </w:r>
          </w:p>
        </w:tc>
        <w:tc>
          <w:tcPr>
            <w:tcW w:w="6343" w:type="dxa"/>
          </w:tcPr>
          <w:p w14:paraId="3C67874E" w14:textId="77777777" w:rsidR="00A2230F" w:rsidRPr="003B73E3" w:rsidRDefault="00A2230F" w:rsidP="00050988">
            <w:pPr>
              <w:jc w:val="both"/>
              <w:rPr>
                <w:sz w:val="28"/>
                <w:szCs w:val="28"/>
              </w:rPr>
            </w:pPr>
            <w:r w:rsidRPr="003B73E3">
              <w:rPr>
                <w:sz w:val="28"/>
                <w:szCs w:val="28"/>
                <w:lang w:eastAsia="ru-RU"/>
              </w:rPr>
              <w:t>100 баллов</w:t>
            </w:r>
          </w:p>
        </w:tc>
      </w:tr>
      <w:tr w:rsidR="00812AAB" w:rsidRPr="003B73E3" w14:paraId="65150D7F" w14:textId="77777777" w:rsidTr="00050988">
        <w:tc>
          <w:tcPr>
            <w:tcW w:w="3227" w:type="dxa"/>
          </w:tcPr>
          <w:p w14:paraId="2D50C6CE" w14:textId="77777777" w:rsidR="00A2230F" w:rsidRPr="003B73E3" w:rsidRDefault="00A2230F" w:rsidP="00050988">
            <w:pPr>
              <w:jc w:val="both"/>
              <w:rPr>
                <w:sz w:val="28"/>
                <w:szCs w:val="28"/>
              </w:rPr>
            </w:pPr>
            <w:r w:rsidRPr="003B73E3">
              <w:rPr>
                <w:sz w:val="28"/>
                <w:szCs w:val="28"/>
                <w:lang w:eastAsia="ru-RU"/>
              </w:rPr>
              <w:t>Показатель 2</w:t>
            </w:r>
          </w:p>
        </w:tc>
        <w:tc>
          <w:tcPr>
            <w:tcW w:w="6343" w:type="dxa"/>
          </w:tcPr>
          <w:p w14:paraId="0EE79392" w14:textId="32EDA2FC" w:rsidR="00A2230F" w:rsidRPr="003B73E3" w:rsidRDefault="005756E2" w:rsidP="00050988">
            <w:pPr>
              <w:jc w:val="both"/>
              <w:rPr>
                <w:sz w:val="28"/>
                <w:szCs w:val="28"/>
              </w:rPr>
            </w:pPr>
            <w:r w:rsidRPr="003B73E3">
              <w:rPr>
                <w:sz w:val="28"/>
                <w:szCs w:val="28"/>
                <w:lang w:eastAsia="ru-RU"/>
              </w:rPr>
              <w:t>9</w:t>
            </w:r>
            <w:r w:rsidR="00CB63C7" w:rsidRPr="003B73E3">
              <w:rPr>
                <w:sz w:val="28"/>
                <w:szCs w:val="28"/>
                <w:lang w:eastAsia="ru-RU"/>
              </w:rPr>
              <w:t>9,</w:t>
            </w:r>
            <w:r w:rsidR="00461FF5" w:rsidRPr="003B73E3">
              <w:rPr>
                <w:sz w:val="28"/>
                <w:szCs w:val="28"/>
                <w:lang w:eastAsia="ru-RU"/>
              </w:rPr>
              <w:t>2</w:t>
            </w:r>
            <w:r w:rsidR="00A2230F" w:rsidRPr="003B73E3">
              <w:rPr>
                <w:sz w:val="28"/>
                <w:szCs w:val="28"/>
                <w:lang w:eastAsia="ru-RU"/>
              </w:rPr>
              <w:t xml:space="preserve"> баллов</w:t>
            </w:r>
          </w:p>
        </w:tc>
      </w:tr>
      <w:tr w:rsidR="00812AAB" w:rsidRPr="003B73E3" w14:paraId="496C75EB" w14:textId="77777777" w:rsidTr="00050988">
        <w:tc>
          <w:tcPr>
            <w:tcW w:w="3227" w:type="dxa"/>
          </w:tcPr>
          <w:p w14:paraId="73B3A995" w14:textId="77777777" w:rsidR="00A2230F" w:rsidRPr="003B73E3" w:rsidRDefault="00A2230F" w:rsidP="00050988">
            <w:pPr>
              <w:jc w:val="both"/>
              <w:rPr>
                <w:sz w:val="28"/>
                <w:szCs w:val="28"/>
              </w:rPr>
            </w:pPr>
            <w:r w:rsidRPr="003B73E3">
              <w:rPr>
                <w:sz w:val="28"/>
                <w:szCs w:val="28"/>
                <w:lang w:eastAsia="ru-RU"/>
              </w:rPr>
              <w:t xml:space="preserve">Итого по критерию </w:t>
            </w:r>
            <w:r w:rsidRPr="003B73E3">
              <w:rPr>
                <w:sz w:val="28"/>
                <w:szCs w:val="28"/>
              </w:rPr>
              <w:t>(К2)</w:t>
            </w:r>
          </w:p>
        </w:tc>
        <w:tc>
          <w:tcPr>
            <w:tcW w:w="6343" w:type="dxa"/>
          </w:tcPr>
          <w:p w14:paraId="4E7DC146" w14:textId="5D06ABB9" w:rsidR="00A2230F" w:rsidRPr="003B73E3" w:rsidRDefault="005756E2" w:rsidP="00050988">
            <w:pPr>
              <w:jc w:val="both"/>
              <w:rPr>
                <w:sz w:val="28"/>
                <w:szCs w:val="28"/>
              </w:rPr>
            </w:pPr>
            <w:r w:rsidRPr="003B73E3">
              <w:rPr>
                <w:sz w:val="28"/>
                <w:szCs w:val="28"/>
              </w:rPr>
              <w:t>(0,5*</w:t>
            </w:r>
            <w:proofErr w:type="gramStart"/>
            <w:r w:rsidRPr="003B73E3">
              <w:rPr>
                <w:sz w:val="28"/>
                <w:szCs w:val="28"/>
              </w:rPr>
              <w:t>100)+(</w:t>
            </w:r>
            <w:proofErr w:type="gramEnd"/>
            <w:r w:rsidRPr="003B73E3">
              <w:rPr>
                <w:sz w:val="28"/>
                <w:szCs w:val="28"/>
              </w:rPr>
              <w:t>0,5*9</w:t>
            </w:r>
            <w:r w:rsidR="00CB63C7" w:rsidRPr="003B73E3">
              <w:rPr>
                <w:sz w:val="28"/>
                <w:szCs w:val="28"/>
              </w:rPr>
              <w:t>9,</w:t>
            </w:r>
            <w:r w:rsidR="00461FF5" w:rsidRPr="003B73E3">
              <w:rPr>
                <w:sz w:val="28"/>
                <w:szCs w:val="28"/>
              </w:rPr>
              <w:t>2</w:t>
            </w:r>
            <w:r w:rsidRPr="003B73E3">
              <w:rPr>
                <w:sz w:val="28"/>
                <w:szCs w:val="28"/>
              </w:rPr>
              <w:t>)=</w:t>
            </w:r>
            <w:r w:rsidR="00CB63C7" w:rsidRPr="003B73E3">
              <w:rPr>
                <w:sz w:val="28"/>
                <w:szCs w:val="28"/>
              </w:rPr>
              <w:t>99</w:t>
            </w:r>
            <w:r w:rsidR="00A2230F" w:rsidRPr="003B73E3">
              <w:rPr>
                <w:sz w:val="28"/>
                <w:szCs w:val="28"/>
              </w:rPr>
              <w:t>,</w:t>
            </w:r>
            <w:r w:rsidR="00461FF5" w:rsidRPr="003B73E3">
              <w:rPr>
                <w:sz w:val="28"/>
                <w:szCs w:val="28"/>
              </w:rPr>
              <w:t>6</w:t>
            </w:r>
            <w:r w:rsidR="00A2230F" w:rsidRPr="003B73E3">
              <w:rPr>
                <w:sz w:val="28"/>
                <w:szCs w:val="28"/>
              </w:rPr>
              <w:t xml:space="preserve"> баллов</w:t>
            </w:r>
          </w:p>
        </w:tc>
      </w:tr>
    </w:tbl>
    <w:p w14:paraId="60F489E4" w14:textId="09A36D56" w:rsidR="00A2230F" w:rsidRPr="003B73E3" w:rsidRDefault="00A2230F" w:rsidP="00A2230F">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Фактическая оценка </w:t>
      </w:r>
      <w:r w:rsidR="005756E2" w:rsidRPr="003B73E3">
        <w:rPr>
          <w:rFonts w:ascii="Times New Roman" w:hAnsi="Times New Roman" w:cs="Times New Roman"/>
          <w:sz w:val="28"/>
          <w:szCs w:val="28"/>
        </w:rPr>
        <w:t>по данному критерию составила 9</w:t>
      </w:r>
      <w:r w:rsidR="00CB63C7" w:rsidRPr="003B73E3">
        <w:rPr>
          <w:rFonts w:ascii="Times New Roman" w:hAnsi="Times New Roman" w:cs="Times New Roman"/>
          <w:sz w:val="28"/>
          <w:szCs w:val="28"/>
        </w:rPr>
        <w:t>9</w:t>
      </w:r>
      <w:r w:rsidRPr="003B73E3">
        <w:rPr>
          <w:rFonts w:ascii="Times New Roman" w:hAnsi="Times New Roman" w:cs="Times New Roman"/>
          <w:sz w:val="28"/>
          <w:szCs w:val="28"/>
        </w:rPr>
        <w:t>,</w:t>
      </w:r>
      <w:r w:rsidR="00461FF5" w:rsidRPr="003B73E3">
        <w:rPr>
          <w:rFonts w:ascii="Times New Roman" w:hAnsi="Times New Roman" w:cs="Times New Roman"/>
          <w:sz w:val="28"/>
          <w:szCs w:val="28"/>
        </w:rPr>
        <w:t>6</w:t>
      </w:r>
      <w:r w:rsidRPr="003B73E3">
        <w:rPr>
          <w:rFonts w:ascii="Times New Roman" w:hAnsi="Times New Roman" w:cs="Times New Roman"/>
          <w:sz w:val="28"/>
          <w:szCs w:val="28"/>
        </w:rPr>
        <w:t xml:space="preserve"> баллов из 100 возможных.</w:t>
      </w:r>
    </w:p>
    <w:p w14:paraId="205AE1A5" w14:textId="77777777" w:rsidR="00115670" w:rsidRPr="003B73E3" w:rsidRDefault="00115670" w:rsidP="004B72D1">
      <w:pPr>
        <w:suppressAutoHyphens w:val="0"/>
        <w:ind w:firstLine="709"/>
        <w:rPr>
          <w:sz w:val="28"/>
          <w:szCs w:val="28"/>
        </w:rPr>
      </w:pPr>
    </w:p>
    <w:p w14:paraId="598F4D68" w14:textId="77777777" w:rsidR="006B4A91" w:rsidRPr="003B73E3" w:rsidRDefault="006B4A91" w:rsidP="004B72D1">
      <w:pPr>
        <w:pStyle w:val="a4"/>
        <w:numPr>
          <w:ilvl w:val="0"/>
          <w:numId w:val="12"/>
        </w:numPr>
        <w:spacing w:after="0" w:line="240" w:lineRule="auto"/>
        <w:ind w:left="0" w:firstLine="709"/>
        <w:rPr>
          <w:rFonts w:ascii="Times New Roman" w:hAnsi="Times New Roman"/>
          <w:b/>
          <w:sz w:val="28"/>
          <w:szCs w:val="28"/>
        </w:rPr>
      </w:pPr>
      <w:r w:rsidRPr="003B73E3">
        <w:rPr>
          <w:rFonts w:ascii="Times New Roman" w:hAnsi="Times New Roman"/>
          <w:b/>
          <w:sz w:val="28"/>
          <w:szCs w:val="28"/>
        </w:rPr>
        <w:t>«Доступность услуг для инвалидов»</w:t>
      </w:r>
    </w:p>
    <w:p w14:paraId="69998025" w14:textId="6857428E" w:rsidR="006B4A91" w:rsidRPr="003B73E3" w:rsidRDefault="00A83596" w:rsidP="00000ADE">
      <w:pPr>
        <w:ind w:firstLine="709"/>
        <w:jc w:val="both"/>
        <w:rPr>
          <w:sz w:val="28"/>
          <w:szCs w:val="28"/>
        </w:rPr>
      </w:pPr>
      <w:r w:rsidRPr="003B73E3">
        <w:rPr>
          <w:sz w:val="28"/>
          <w:szCs w:val="28"/>
          <w:u w:val="single"/>
        </w:rPr>
        <w:t>По показателю 1</w:t>
      </w:r>
      <w:r w:rsidR="008C3BE5" w:rsidRPr="003B73E3">
        <w:rPr>
          <w:sz w:val="28"/>
          <w:szCs w:val="28"/>
          <w:u w:val="single"/>
        </w:rPr>
        <w:t>:</w:t>
      </w:r>
      <w:r w:rsidRPr="003B73E3">
        <w:rPr>
          <w:sz w:val="28"/>
          <w:szCs w:val="28"/>
        </w:rPr>
        <w:t xml:space="preserve"> «Оборудование территории, прилегающей к организации, и ее помещений с учетом доступности для инвалидов».</w:t>
      </w:r>
    </w:p>
    <w:p w14:paraId="76A12CBB" w14:textId="2CB41A9C" w:rsidR="00B64626" w:rsidRPr="003B73E3" w:rsidRDefault="00B64626" w:rsidP="00000ADE">
      <w:pPr>
        <w:ind w:firstLine="709"/>
        <w:jc w:val="both"/>
        <w:rPr>
          <w:sz w:val="28"/>
          <w:szCs w:val="28"/>
        </w:rPr>
      </w:pPr>
      <w:r w:rsidRPr="003B73E3">
        <w:rPr>
          <w:sz w:val="28"/>
          <w:szCs w:val="28"/>
        </w:rPr>
        <w:lastRenderedPageBreak/>
        <w:t xml:space="preserve">Оборудование территорий, прилегающих к организациям, и их помещений разное. </w:t>
      </w:r>
    </w:p>
    <w:p w14:paraId="4A9A7C23" w14:textId="49065383" w:rsidR="00B64626" w:rsidRPr="003B73E3" w:rsidRDefault="00B64626" w:rsidP="00B64626">
      <w:pPr>
        <w:ind w:firstLine="709"/>
        <w:jc w:val="both"/>
        <w:rPr>
          <w:sz w:val="28"/>
          <w:szCs w:val="28"/>
          <w:lang w:bidi="ru-RU"/>
        </w:rPr>
      </w:pPr>
      <w:r w:rsidRPr="003B73E3">
        <w:rPr>
          <w:sz w:val="28"/>
          <w:szCs w:val="28"/>
        </w:rPr>
        <w:t xml:space="preserve">В </w:t>
      </w:r>
      <w:r w:rsidR="00706064" w:rsidRPr="003B73E3">
        <w:t>МКУ ДО «</w:t>
      </w:r>
      <w:proofErr w:type="gramStart"/>
      <w:r w:rsidR="00706064" w:rsidRPr="003B73E3">
        <w:t>ДДЮТ</w:t>
      </w:r>
      <w:r w:rsidR="003A271E" w:rsidRPr="003B73E3">
        <w:t>»</w:t>
      </w:r>
      <w:r w:rsidR="00706064" w:rsidRPr="003B73E3">
        <w:rPr>
          <w:sz w:val="28"/>
          <w:szCs w:val="28"/>
          <w:u w:val="single"/>
          <w:lang w:bidi="ru-RU"/>
        </w:rPr>
        <w:t xml:space="preserve">  </w:t>
      </w:r>
      <w:r w:rsidRPr="003B73E3">
        <w:rPr>
          <w:sz w:val="28"/>
          <w:szCs w:val="28"/>
          <w:u w:val="single"/>
          <w:lang w:bidi="ru-RU"/>
        </w:rPr>
        <w:t>выполняются</w:t>
      </w:r>
      <w:proofErr w:type="gramEnd"/>
      <w:r w:rsidRPr="003B73E3">
        <w:rPr>
          <w:sz w:val="28"/>
          <w:szCs w:val="28"/>
          <w:u w:val="single"/>
          <w:lang w:bidi="ru-RU"/>
        </w:rPr>
        <w:t xml:space="preserve"> следующие условия</w:t>
      </w:r>
      <w:r w:rsidRPr="003B73E3">
        <w:rPr>
          <w:sz w:val="28"/>
          <w:szCs w:val="28"/>
          <w:lang w:bidi="ru-RU"/>
        </w:rPr>
        <w:t xml:space="preserve">: </w:t>
      </w:r>
    </w:p>
    <w:p w14:paraId="23992EAC" w14:textId="77777777" w:rsidR="00B64626" w:rsidRPr="003B73E3" w:rsidRDefault="00B64626" w:rsidP="00B64626">
      <w:pPr>
        <w:pStyle w:val="21"/>
        <w:ind w:firstLine="709"/>
        <w:jc w:val="both"/>
        <w:rPr>
          <w:rFonts w:ascii="Times New Roman" w:hAnsi="Times New Roman"/>
          <w:sz w:val="28"/>
          <w:szCs w:val="28"/>
          <w:lang w:eastAsia="ru-RU"/>
        </w:rPr>
      </w:pPr>
      <w:r w:rsidRPr="003B73E3">
        <w:rPr>
          <w:rFonts w:ascii="Times New Roman" w:hAnsi="Times New Roman"/>
          <w:sz w:val="28"/>
          <w:szCs w:val="28"/>
          <w:lang w:bidi="ru-RU"/>
        </w:rPr>
        <w:t>- </w:t>
      </w:r>
      <w:r w:rsidRPr="003B73E3">
        <w:rPr>
          <w:rFonts w:ascii="Times New Roman" w:hAnsi="Times New Roman"/>
          <w:sz w:val="28"/>
          <w:szCs w:val="28"/>
          <w:lang w:eastAsia="ru-RU"/>
        </w:rPr>
        <w:t>оборудованных входных групп пандусами (подъемными платформами);</w:t>
      </w:r>
    </w:p>
    <w:p w14:paraId="46A03BCC" w14:textId="77777777" w:rsidR="00B64626" w:rsidRPr="003B73E3" w:rsidRDefault="00B64626" w:rsidP="00B64626">
      <w:pPr>
        <w:pStyle w:val="21"/>
        <w:ind w:firstLine="709"/>
        <w:jc w:val="left"/>
        <w:rPr>
          <w:sz w:val="28"/>
          <w:szCs w:val="28"/>
          <w:lang w:eastAsia="ru-RU"/>
        </w:rPr>
      </w:pPr>
      <w:r w:rsidRPr="003B73E3">
        <w:rPr>
          <w:sz w:val="28"/>
          <w:szCs w:val="28"/>
          <w:lang w:eastAsia="ru-RU"/>
        </w:rPr>
        <w:t>- выделенных стоянок для автотранспортных средств инвалидов;</w:t>
      </w:r>
    </w:p>
    <w:p w14:paraId="0C22ED9C" w14:textId="77777777" w:rsidR="00B64626" w:rsidRPr="003B73E3" w:rsidRDefault="00B64626" w:rsidP="00B64626">
      <w:pPr>
        <w:pStyle w:val="21"/>
        <w:ind w:firstLine="709"/>
        <w:jc w:val="left"/>
        <w:rPr>
          <w:sz w:val="28"/>
          <w:szCs w:val="28"/>
          <w:lang w:eastAsia="ru-RU"/>
        </w:rPr>
      </w:pPr>
      <w:r w:rsidRPr="003B73E3">
        <w:rPr>
          <w:sz w:val="28"/>
          <w:szCs w:val="28"/>
          <w:lang w:eastAsia="ru-RU"/>
        </w:rPr>
        <w:t>- адаптированных лифтов, поручней, расширенных дверных проемов;</w:t>
      </w:r>
    </w:p>
    <w:p w14:paraId="33022DC0" w14:textId="77777777" w:rsidR="00B64626" w:rsidRPr="003B73E3" w:rsidRDefault="00B64626" w:rsidP="00B64626">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специально оборудованные санитарно-гигиенические помещения;</w:t>
      </w:r>
    </w:p>
    <w:p w14:paraId="146D9284" w14:textId="76DC5E96" w:rsidR="00B64626" w:rsidRPr="003B73E3" w:rsidRDefault="00B64626" w:rsidP="00706064">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работников, прошедших необходимое обучение (инструктирование) по сопровождению инвалидов в помещениях организации социальной сферы и на прилегающей территории</w:t>
      </w:r>
      <w:r w:rsidR="00706064" w:rsidRPr="003B73E3">
        <w:rPr>
          <w:rFonts w:ascii="Times New Roman" w:hAnsi="Times New Roman"/>
          <w:sz w:val="28"/>
          <w:szCs w:val="28"/>
          <w:lang w:eastAsia="ru-RU"/>
        </w:rPr>
        <w:t>.</w:t>
      </w:r>
    </w:p>
    <w:p w14:paraId="7F258FAF" w14:textId="02EF3B73" w:rsidR="00706064" w:rsidRPr="003B73E3" w:rsidRDefault="00706064" w:rsidP="00706064">
      <w:pPr>
        <w:pStyle w:val="21"/>
        <w:ind w:firstLine="709"/>
        <w:jc w:val="both"/>
        <w:rPr>
          <w:rFonts w:ascii="Times New Roman" w:hAnsi="Times New Roman"/>
          <w:sz w:val="28"/>
          <w:szCs w:val="28"/>
          <w:lang w:eastAsia="ru-RU"/>
        </w:rPr>
      </w:pPr>
    </w:p>
    <w:p w14:paraId="55E92B67" w14:textId="7827D0AD" w:rsidR="00706064" w:rsidRPr="003B73E3" w:rsidRDefault="00706064" w:rsidP="00706064">
      <w:pPr>
        <w:ind w:firstLine="709"/>
        <w:jc w:val="both"/>
        <w:rPr>
          <w:sz w:val="28"/>
          <w:szCs w:val="28"/>
        </w:rPr>
      </w:pPr>
      <w:r w:rsidRPr="003B73E3">
        <w:rPr>
          <w:sz w:val="28"/>
          <w:szCs w:val="28"/>
          <w:lang w:bidi="ru-RU"/>
        </w:rPr>
        <w:t xml:space="preserve">В </w:t>
      </w:r>
      <w:r w:rsidRPr="003B73E3">
        <w:rPr>
          <w:sz w:val="28"/>
          <w:szCs w:val="28"/>
        </w:rPr>
        <w:t>МКДОУ "</w:t>
      </w:r>
      <w:proofErr w:type="spellStart"/>
      <w:r w:rsidRPr="003B73E3">
        <w:rPr>
          <w:sz w:val="28"/>
          <w:szCs w:val="28"/>
        </w:rPr>
        <w:t>Военногородской</w:t>
      </w:r>
      <w:proofErr w:type="spellEnd"/>
      <w:r w:rsidRPr="003B73E3">
        <w:rPr>
          <w:sz w:val="28"/>
          <w:szCs w:val="28"/>
        </w:rPr>
        <w:t xml:space="preserve"> детский сад", МКДОУ "</w:t>
      </w:r>
      <w:proofErr w:type="spellStart"/>
      <w:r w:rsidRPr="003B73E3">
        <w:rPr>
          <w:sz w:val="28"/>
          <w:szCs w:val="28"/>
        </w:rPr>
        <w:t>Ясеновской</w:t>
      </w:r>
      <w:proofErr w:type="spellEnd"/>
      <w:r w:rsidRPr="003B73E3">
        <w:rPr>
          <w:sz w:val="28"/>
          <w:szCs w:val="28"/>
        </w:rPr>
        <w:t xml:space="preserve"> детский сад"</w:t>
      </w:r>
      <w:r w:rsidRPr="003B73E3">
        <w:t xml:space="preserve"> </w:t>
      </w:r>
      <w:r w:rsidRPr="003B73E3">
        <w:rPr>
          <w:sz w:val="28"/>
          <w:szCs w:val="28"/>
        </w:rPr>
        <w:t>пандус не требуется (низкий порог).</w:t>
      </w:r>
    </w:p>
    <w:p w14:paraId="2A7D6E11" w14:textId="28F44756" w:rsidR="00706064" w:rsidRPr="003B73E3" w:rsidRDefault="00706064" w:rsidP="00706064">
      <w:pPr>
        <w:ind w:firstLine="709"/>
        <w:jc w:val="both"/>
        <w:rPr>
          <w:sz w:val="28"/>
          <w:szCs w:val="28"/>
        </w:rPr>
      </w:pPr>
    </w:p>
    <w:p w14:paraId="3E617AD2" w14:textId="18ECA08B" w:rsidR="00706064" w:rsidRPr="003B73E3" w:rsidRDefault="00706064" w:rsidP="00706064">
      <w:pPr>
        <w:ind w:firstLine="709"/>
        <w:jc w:val="both"/>
        <w:rPr>
          <w:sz w:val="28"/>
          <w:szCs w:val="28"/>
          <w:lang w:bidi="ru-RU"/>
        </w:rPr>
      </w:pPr>
      <w:r w:rsidRPr="003B73E3">
        <w:rPr>
          <w:sz w:val="28"/>
          <w:szCs w:val="28"/>
        </w:rPr>
        <w:t xml:space="preserve">В </w:t>
      </w:r>
      <w:r w:rsidRPr="003B73E3">
        <w:rPr>
          <w:sz w:val="28"/>
          <w:szCs w:val="28"/>
        </w:rPr>
        <w:t>МКДОУ "</w:t>
      </w:r>
      <w:proofErr w:type="spellStart"/>
      <w:r w:rsidRPr="003B73E3">
        <w:rPr>
          <w:sz w:val="28"/>
          <w:szCs w:val="28"/>
        </w:rPr>
        <w:t>Степнохуторский</w:t>
      </w:r>
      <w:proofErr w:type="spellEnd"/>
      <w:r w:rsidRPr="003B73E3">
        <w:rPr>
          <w:sz w:val="28"/>
          <w:szCs w:val="28"/>
        </w:rPr>
        <w:t xml:space="preserve"> детский сад"</w:t>
      </w:r>
      <w:r w:rsidRPr="003B73E3">
        <w:rPr>
          <w:sz w:val="28"/>
          <w:szCs w:val="28"/>
        </w:rPr>
        <w:t xml:space="preserve"> у</w:t>
      </w:r>
      <w:r w:rsidRPr="003B73E3">
        <w:rPr>
          <w:sz w:val="28"/>
          <w:szCs w:val="28"/>
        </w:rPr>
        <w:t>становка пандуса невозможна по техническим причинам</w:t>
      </w:r>
      <w:r w:rsidRPr="003B73E3">
        <w:rPr>
          <w:sz w:val="28"/>
          <w:szCs w:val="28"/>
        </w:rPr>
        <w:t>.</w:t>
      </w:r>
    </w:p>
    <w:p w14:paraId="2EC85171" w14:textId="77777777" w:rsidR="00706064" w:rsidRPr="003B73E3" w:rsidRDefault="00706064" w:rsidP="00706064">
      <w:pPr>
        <w:pStyle w:val="21"/>
        <w:ind w:firstLine="709"/>
        <w:jc w:val="both"/>
        <w:rPr>
          <w:rFonts w:ascii="Times New Roman" w:hAnsi="Times New Roman"/>
          <w:sz w:val="28"/>
          <w:szCs w:val="28"/>
          <w:lang w:eastAsia="ru-RU"/>
        </w:rPr>
      </w:pPr>
    </w:p>
    <w:p w14:paraId="5E7CB84C" w14:textId="6B0A0204" w:rsidR="00B64626" w:rsidRPr="003B73E3" w:rsidRDefault="00B64626" w:rsidP="00B64626">
      <w:pPr>
        <w:ind w:firstLine="709"/>
        <w:jc w:val="both"/>
        <w:rPr>
          <w:sz w:val="28"/>
          <w:szCs w:val="28"/>
          <w:lang w:bidi="ru-RU"/>
        </w:rPr>
      </w:pPr>
      <w:r w:rsidRPr="003B73E3">
        <w:rPr>
          <w:sz w:val="28"/>
          <w:szCs w:val="28"/>
        </w:rPr>
        <w:t xml:space="preserve">В </w:t>
      </w:r>
      <w:r w:rsidR="00706064" w:rsidRPr="003B73E3">
        <w:rPr>
          <w:sz w:val="28"/>
          <w:szCs w:val="28"/>
        </w:rPr>
        <w:t>остальных организациях</w:t>
      </w:r>
      <w:r w:rsidRPr="003B73E3">
        <w:rPr>
          <w:sz w:val="28"/>
          <w:szCs w:val="28"/>
        </w:rPr>
        <w:t xml:space="preserve"> </w:t>
      </w:r>
      <w:r w:rsidRPr="003B73E3">
        <w:rPr>
          <w:sz w:val="28"/>
          <w:szCs w:val="28"/>
          <w:u w:val="single"/>
          <w:lang w:bidi="ru-RU"/>
        </w:rPr>
        <w:t>не выполняются следующие условия</w:t>
      </w:r>
      <w:r w:rsidRPr="003B73E3">
        <w:rPr>
          <w:sz w:val="28"/>
          <w:szCs w:val="28"/>
          <w:lang w:bidi="ru-RU"/>
        </w:rPr>
        <w:t xml:space="preserve">: </w:t>
      </w:r>
    </w:p>
    <w:p w14:paraId="6D83F661" w14:textId="77777777" w:rsidR="00624863" w:rsidRPr="003B73E3" w:rsidRDefault="00624863" w:rsidP="00000ADE">
      <w:pPr>
        <w:pStyle w:val="21"/>
        <w:ind w:firstLine="709"/>
        <w:jc w:val="both"/>
        <w:rPr>
          <w:rFonts w:ascii="Times New Roman" w:hAnsi="Times New Roman"/>
          <w:sz w:val="28"/>
          <w:szCs w:val="28"/>
          <w:lang w:eastAsia="ru-RU"/>
        </w:rPr>
      </w:pPr>
      <w:r w:rsidRPr="003B73E3">
        <w:rPr>
          <w:rFonts w:ascii="Times New Roman" w:hAnsi="Times New Roman"/>
          <w:sz w:val="28"/>
          <w:szCs w:val="28"/>
          <w:lang w:bidi="ru-RU"/>
        </w:rPr>
        <w:t>- </w:t>
      </w:r>
      <w:r w:rsidRPr="003B73E3">
        <w:rPr>
          <w:rFonts w:ascii="Times New Roman" w:hAnsi="Times New Roman"/>
          <w:sz w:val="28"/>
          <w:szCs w:val="28"/>
          <w:lang w:eastAsia="ru-RU"/>
        </w:rPr>
        <w:t>оборудованных входных групп пандусами (подъемными платформами);</w:t>
      </w:r>
    </w:p>
    <w:p w14:paraId="7A8FDE5F" w14:textId="77777777" w:rsidR="00E151E7" w:rsidRPr="003B73E3" w:rsidRDefault="00E151E7" w:rsidP="00E151E7">
      <w:pPr>
        <w:pStyle w:val="21"/>
        <w:ind w:firstLine="709"/>
        <w:jc w:val="left"/>
        <w:rPr>
          <w:sz w:val="28"/>
          <w:szCs w:val="28"/>
          <w:lang w:eastAsia="ru-RU"/>
        </w:rPr>
      </w:pPr>
      <w:r w:rsidRPr="003B73E3">
        <w:rPr>
          <w:sz w:val="28"/>
          <w:szCs w:val="28"/>
          <w:lang w:eastAsia="ru-RU"/>
        </w:rPr>
        <w:t>- выделенных стоянок для автотранспортных средств инвалидов;</w:t>
      </w:r>
    </w:p>
    <w:p w14:paraId="7C52DB84" w14:textId="77777777" w:rsidR="00E151E7" w:rsidRPr="003B73E3" w:rsidRDefault="00E151E7" w:rsidP="00E151E7">
      <w:pPr>
        <w:pStyle w:val="21"/>
        <w:ind w:firstLine="709"/>
        <w:jc w:val="left"/>
        <w:rPr>
          <w:sz w:val="28"/>
          <w:szCs w:val="28"/>
          <w:lang w:eastAsia="ru-RU"/>
        </w:rPr>
      </w:pPr>
      <w:r w:rsidRPr="003B73E3">
        <w:rPr>
          <w:sz w:val="28"/>
          <w:szCs w:val="28"/>
          <w:lang w:eastAsia="ru-RU"/>
        </w:rPr>
        <w:t>- адаптированных лифтов, поручней, расширенных дверных проемов;</w:t>
      </w:r>
    </w:p>
    <w:p w14:paraId="11BC64A5" w14:textId="77777777" w:rsidR="00E151E7" w:rsidRPr="003B73E3" w:rsidRDefault="00E151E7" w:rsidP="00000ADE">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специально оборудованные санитарно-гигиенические помещения;</w:t>
      </w:r>
    </w:p>
    <w:p w14:paraId="036DD401" w14:textId="103467EC" w:rsidR="00E151E7" w:rsidRPr="003B73E3" w:rsidRDefault="00E151E7" w:rsidP="00000ADE">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работников, прошедших необходимое обучение (инструктирование) по сопровождению инвалидов в помещениях организации социальной сферы и на прилегающей территории</w:t>
      </w:r>
      <w:r w:rsidR="00B64626" w:rsidRPr="003B73E3">
        <w:rPr>
          <w:rFonts w:ascii="Times New Roman" w:hAnsi="Times New Roman"/>
          <w:sz w:val="28"/>
          <w:szCs w:val="28"/>
          <w:lang w:eastAsia="ru-RU"/>
        </w:rPr>
        <w:t>;</w:t>
      </w:r>
    </w:p>
    <w:p w14:paraId="7A308484" w14:textId="569D5665" w:rsidR="00B64626" w:rsidRPr="003B73E3" w:rsidRDefault="00B64626" w:rsidP="00B64626">
      <w:pPr>
        <w:ind w:firstLine="709"/>
        <w:jc w:val="both"/>
        <w:rPr>
          <w:sz w:val="28"/>
          <w:szCs w:val="28"/>
          <w:lang w:bidi="ru-RU"/>
        </w:rPr>
      </w:pPr>
      <w:r w:rsidRPr="003B73E3">
        <w:rPr>
          <w:sz w:val="28"/>
          <w:szCs w:val="28"/>
          <w:lang w:bidi="ru-RU"/>
        </w:rPr>
        <w:t>-Наличие сменных кресел-колясок.</w:t>
      </w:r>
    </w:p>
    <w:p w14:paraId="6D083C2D" w14:textId="60EC1320" w:rsidR="00B64626" w:rsidRPr="003B73E3" w:rsidRDefault="00B64626" w:rsidP="00B64626">
      <w:pPr>
        <w:ind w:firstLine="709"/>
        <w:jc w:val="both"/>
        <w:rPr>
          <w:sz w:val="28"/>
          <w:szCs w:val="28"/>
          <w:lang w:bidi="ru-RU"/>
        </w:rPr>
      </w:pPr>
      <w:r w:rsidRPr="003B73E3">
        <w:rPr>
          <w:sz w:val="28"/>
          <w:szCs w:val="28"/>
          <w:lang w:bidi="ru-RU"/>
        </w:rPr>
        <w:t xml:space="preserve"> </w:t>
      </w:r>
    </w:p>
    <w:p w14:paraId="6C71E790" w14:textId="77777777" w:rsidR="00FD385A" w:rsidRPr="003B73E3" w:rsidRDefault="00FD385A" w:rsidP="00B31A40">
      <w:pPr>
        <w:suppressAutoHyphens w:val="0"/>
        <w:jc w:val="both"/>
        <w:rPr>
          <w:sz w:val="28"/>
          <w:szCs w:val="28"/>
        </w:rPr>
      </w:pPr>
    </w:p>
    <w:p w14:paraId="68CD69DC" w14:textId="0EE427B8" w:rsidR="00624863" w:rsidRPr="003B73E3" w:rsidRDefault="00FD385A" w:rsidP="00505165">
      <w:pPr>
        <w:ind w:firstLine="709"/>
        <w:jc w:val="both"/>
        <w:rPr>
          <w:sz w:val="28"/>
          <w:szCs w:val="28"/>
        </w:rPr>
      </w:pPr>
      <w:r w:rsidRPr="003B73E3">
        <w:rPr>
          <w:sz w:val="28"/>
          <w:szCs w:val="28"/>
          <w:u w:val="single"/>
        </w:rPr>
        <w:t>Расчет показателя 1:</w:t>
      </w:r>
      <w:r w:rsidRPr="003B73E3">
        <w:rPr>
          <w:sz w:val="28"/>
          <w:szCs w:val="28"/>
        </w:rPr>
        <w:t xml:space="preserve"> </w:t>
      </w:r>
      <w:r w:rsidR="00624863" w:rsidRPr="003B73E3">
        <w:rPr>
          <w:sz w:val="28"/>
          <w:szCs w:val="28"/>
        </w:rPr>
        <w:t xml:space="preserve">наличие каждого из условий доступности для инвалидов (от одного до четырех) по 20 баллов за каждое условие; </w:t>
      </w:r>
      <w:r w:rsidR="00B64626" w:rsidRPr="003B73E3">
        <w:rPr>
          <w:sz w:val="28"/>
          <w:szCs w:val="28"/>
        </w:rPr>
        <w:t xml:space="preserve">среднее по </w:t>
      </w:r>
      <w:r w:rsidR="00706064" w:rsidRPr="003B73E3">
        <w:rPr>
          <w:sz w:val="28"/>
          <w:szCs w:val="28"/>
        </w:rPr>
        <w:t>11-</w:t>
      </w:r>
      <w:r w:rsidR="00B64626" w:rsidRPr="003B73E3">
        <w:rPr>
          <w:sz w:val="28"/>
          <w:szCs w:val="28"/>
        </w:rPr>
        <w:t xml:space="preserve">ти организациям </w:t>
      </w:r>
      <w:r w:rsidR="00B9589D" w:rsidRPr="003B73E3">
        <w:rPr>
          <w:sz w:val="28"/>
          <w:szCs w:val="28"/>
        </w:rPr>
        <w:t>9,1</w:t>
      </w:r>
      <w:r w:rsidR="00624863" w:rsidRPr="003B73E3">
        <w:rPr>
          <w:sz w:val="28"/>
          <w:szCs w:val="28"/>
        </w:rPr>
        <w:t xml:space="preserve"> баллов.</w:t>
      </w:r>
    </w:p>
    <w:p w14:paraId="6AD98DCE" w14:textId="77777777" w:rsidR="00B64626" w:rsidRPr="003B73E3" w:rsidRDefault="00B64626" w:rsidP="00505165">
      <w:pPr>
        <w:ind w:firstLine="709"/>
        <w:jc w:val="both"/>
        <w:rPr>
          <w:sz w:val="28"/>
          <w:szCs w:val="28"/>
        </w:rPr>
      </w:pPr>
    </w:p>
    <w:p w14:paraId="4B002F04" w14:textId="4803F804" w:rsidR="00B64626" w:rsidRPr="003B73E3" w:rsidRDefault="00B9589D" w:rsidP="00505165">
      <w:pPr>
        <w:ind w:firstLine="709"/>
        <w:jc w:val="both"/>
        <w:rPr>
          <w:sz w:val="28"/>
          <w:szCs w:val="28"/>
          <w:u w:val="single"/>
          <w:lang w:bidi="ru-RU"/>
        </w:rPr>
      </w:pPr>
      <w:r w:rsidRPr="003B73E3">
        <w:rPr>
          <w:sz w:val="28"/>
          <w:szCs w:val="28"/>
          <w:u w:val="single"/>
        </w:rPr>
        <w:t>100</w:t>
      </w:r>
      <w:r w:rsidR="00B64626" w:rsidRPr="003B73E3">
        <w:rPr>
          <w:sz w:val="28"/>
          <w:szCs w:val="28"/>
          <w:u w:val="single"/>
        </w:rPr>
        <w:t>/</w:t>
      </w:r>
      <w:r w:rsidRPr="003B73E3">
        <w:rPr>
          <w:sz w:val="28"/>
          <w:szCs w:val="28"/>
          <w:u w:val="single"/>
        </w:rPr>
        <w:t>11</w:t>
      </w:r>
      <w:r w:rsidR="00B64626" w:rsidRPr="003B73E3">
        <w:rPr>
          <w:sz w:val="28"/>
          <w:szCs w:val="28"/>
          <w:u w:val="single"/>
        </w:rPr>
        <w:t xml:space="preserve">00*100 = </w:t>
      </w:r>
      <w:r w:rsidRPr="003B73E3">
        <w:rPr>
          <w:sz w:val="28"/>
          <w:szCs w:val="28"/>
          <w:u w:val="single"/>
        </w:rPr>
        <w:t>9,1</w:t>
      </w:r>
      <w:r w:rsidR="00B64626" w:rsidRPr="003B73E3">
        <w:rPr>
          <w:sz w:val="28"/>
          <w:szCs w:val="28"/>
          <w:u w:val="single"/>
        </w:rPr>
        <w:t xml:space="preserve"> (баллов).</w:t>
      </w:r>
    </w:p>
    <w:p w14:paraId="2B630227" w14:textId="77777777" w:rsidR="00505165" w:rsidRPr="003B73E3" w:rsidRDefault="00505165" w:rsidP="00505165">
      <w:pPr>
        <w:ind w:firstLine="709"/>
        <w:jc w:val="both"/>
        <w:rPr>
          <w:sz w:val="28"/>
          <w:szCs w:val="28"/>
          <w:u w:val="single"/>
        </w:rPr>
      </w:pPr>
    </w:p>
    <w:p w14:paraId="105654DB" w14:textId="77777777" w:rsidR="00FD385A" w:rsidRPr="003B73E3" w:rsidRDefault="008C3BE5" w:rsidP="00505165">
      <w:pPr>
        <w:ind w:firstLine="709"/>
        <w:jc w:val="both"/>
        <w:rPr>
          <w:sz w:val="28"/>
          <w:szCs w:val="28"/>
        </w:rPr>
      </w:pPr>
      <w:r w:rsidRPr="003B73E3">
        <w:rPr>
          <w:sz w:val="28"/>
          <w:szCs w:val="28"/>
          <w:u w:val="single"/>
        </w:rPr>
        <w:t xml:space="preserve">По показателю 2: </w:t>
      </w:r>
      <w:r w:rsidRPr="003B73E3">
        <w:rPr>
          <w:sz w:val="28"/>
          <w:szCs w:val="28"/>
        </w:rPr>
        <w:t>«Обеспечение в организации условий доступности, позволяющих инвалидам получать услуги наравне с другими»</w:t>
      </w:r>
    </w:p>
    <w:p w14:paraId="5B02225C" w14:textId="529D62E4" w:rsidR="008C3BE5" w:rsidRPr="003B73E3" w:rsidRDefault="008C3BE5" w:rsidP="00505165">
      <w:pPr>
        <w:ind w:firstLine="709"/>
        <w:jc w:val="both"/>
        <w:rPr>
          <w:sz w:val="28"/>
          <w:szCs w:val="28"/>
        </w:rPr>
      </w:pPr>
      <w:r w:rsidRPr="003B73E3">
        <w:rPr>
          <w:sz w:val="28"/>
          <w:szCs w:val="28"/>
        </w:rPr>
        <w:t>В организаци</w:t>
      </w:r>
      <w:r w:rsidR="007F7C2A" w:rsidRPr="003B73E3">
        <w:rPr>
          <w:sz w:val="28"/>
          <w:szCs w:val="28"/>
        </w:rPr>
        <w:t>ях</w:t>
      </w:r>
      <w:r w:rsidRPr="003B73E3">
        <w:rPr>
          <w:sz w:val="28"/>
          <w:szCs w:val="28"/>
        </w:rPr>
        <w:t xml:space="preserve"> реализованы </w:t>
      </w:r>
      <w:r w:rsidR="007F7C2A" w:rsidRPr="003B73E3">
        <w:rPr>
          <w:sz w:val="28"/>
          <w:szCs w:val="28"/>
        </w:rPr>
        <w:t>различные</w:t>
      </w:r>
      <w:r w:rsidRPr="003B73E3">
        <w:rPr>
          <w:sz w:val="28"/>
          <w:szCs w:val="28"/>
        </w:rPr>
        <w:t xml:space="preserve"> условия доступности, позволяющие инвалидам получать услуги наравне с другими</w:t>
      </w:r>
      <w:r w:rsidR="007F7C2A" w:rsidRPr="003B73E3">
        <w:rPr>
          <w:sz w:val="28"/>
          <w:szCs w:val="28"/>
        </w:rPr>
        <w:t>.</w:t>
      </w:r>
    </w:p>
    <w:p w14:paraId="7BED043A" w14:textId="0349AE8B" w:rsidR="008C3BE5" w:rsidRPr="003B73E3" w:rsidRDefault="007F7C2A" w:rsidP="007F7C2A">
      <w:pPr>
        <w:ind w:firstLine="709"/>
        <w:jc w:val="both"/>
        <w:rPr>
          <w:sz w:val="28"/>
          <w:szCs w:val="28"/>
        </w:rPr>
      </w:pPr>
      <w:r w:rsidRPr="003B73E3">
        <w:rPr>
          <w:sz w:val="28"/>
          <w:szCs w:val="28"/>
        </w:rPr>
        <w:t xml:space="preserve">Во всех организациях имеется </w:t>
      </w:r>
      <w:r w:rsidR="008C3BE5" w:rsidRPr="003B73E3">
        <w:rPr>
          <w:sz w:val="28"/>
          <w:szCs w:val="28"/>
        </w:rPr>
        <w:t>альтернативн</w:t>
      </w:r>
      <w:r w:rsidRPr="003B73E3">
        <w:rPr>
          <w:sz w:val="28"/>
          <w:szCs w:val="28"/>
        </w:rPr>
        <w:t>ая</w:t>
      </w:r>
      <w:r w:rsidR="008C3BE5" w:rsidRPr="003B73E3">
        <w:rPr>
          <w:sz w:val="28"/>
          <w:szCs w:val="28"/>
        </w:rPr>
        <w:t xml:space="preserve"> верси</w:t>
      </w:r>
      <w:r w:rsidRPr="003B73E3">
        <w:rPr>
          <w:sz w:val="28"/>
          <w:szCs w:val="28"/>
        </w:rPr>
        <w:t>я</w:t>
      </w:r>
      <w:r w:rsidR="008C3BE5" w:rsidRPr="003B73E3">
        <w:rPr>
          <w:sz w:val="28"/>
          <w:szCs w:val="28"/>
        </w:rPr>
        <w:t xml:space="preserve"> официального сайта организации в сети "Интернет" для инвалидов по зрению</w:t>
      </w:r>
      <w:r w:rsidRPr="003B73E3">
        <w:rPr>
          <w:sz w:val="28"/>
          <w:szCs w:val="28"/>
        </w:rPr>
        <w:t>.</w:t>
      </w:r>
    </w:p>
    <w:p w14:paraId="3CB9BA60" w14:textId="090D6CC8" w:rsidR="007F7C2A" w:rsidRPr="003B73E3" w:rsidRDefault="007F7C2A" w:rsidP="007F7C2A">
      <w:pPr>
        <w:ind w:firstLine="709"/>
        <w:jc w:val="both"/>
        <w:rPr>
          <w:sz w:val="28"/>
          <w:szCs w:val="28"/>
        </w:rPr>
      </w:pPr>
    </w:p>
    <w:p w14:paraId="6312DE51" w14:textId="01F0E5CC" w:rsidR="007F7C2A" w:rsidRPr="003B73E3" w:rsidRDefault="007F7C2A" w:rsidP="007F7C2A">
      <w:pPr>
        <w:ind w:firstLine="709"/>
        <w:jc w:val="both"/>
        <w:rPr>
          <w:sz w:val="28"/>
          <w:szCs w:val="28"/>
          <w:lang w:bidi="ru-RU"/>
        </w:rPr>
      </w:pPr>
      <w:r w:rsidRPr="003B73E3">
        <w:rPr>
          <w:sz w:val="28"/>
          <w:szCs w:val="28"/>
        </w:rPr>
        <w:t xml:space="preserve">В </w:t>
      </w:r>
      <w:r w:rsidR="003A271E" w:rsidRPr="003B73E3">
        <w:t>МКУ ДО «</w:t>
      </w:r>
      <w:proofErr w:type="gramStart"/>
      <w:r w:rsidR="003A271E" w:rsidRPr="003B73E3">
        <w:t>ДДЮТ»</w:t>
      </w:r>
      <w:r w:rsidRPr="003B73E3">
        <w:rPr>
          <w:sz w:val="28"/>
          <w:szCs w:val="28"/>
        </w:rPr>
        <w:t xml:space="preserve">  </w:t>
      </w:r>
      <w:r w:rsidRPr="003B73E3">
        <w:rPr>
          <w:sz w:val="28"/>
          <w:szCs w:val="28"/>
          <w:u w:val="single"/>
          <w:lang w:bidi="ru-RU"/>
        </w:rPr>
        <w:t>выполняется</w:t>
      </w:r>
      <w:proofErr w:type="gramEnd"/>
      <w:r w:rsidRPr="003B73E3">
        <w:rPr>
          <w:sz w:val="28"/>
          <w:szCs w:val="28"/>
          <w:u w:val="single"/>
          <w:lang w:bidi="ru-RU"/>
        </w:rPr>
        <w:t xml:space="preserve"> условие</w:t>
      </w:r>
      <w:r w:rsidRPr="003B73E3">
        <w:rPr>
          <w:sz w:val="28"/>
          <w:szCs w:val="28"/>
          <w:lang w:bidi="ru-RU"/>
        </w:rPr>
        <w:t>:</w:t>
      </w:r>
    </w:p>
    <w:p w14:paraId="4EC818FC" w14:textId="6F20C68F" w:rsidR="008C3BE5" w:rsidRPr="003B73E3" w:rsidRDefault="008C3BE5" w:rsidP="00505165">
      <w:pPr>
        <w:ind w:firstLine="709"/>
        <w:jc w:val="both"/>
        <w:rPr>
          <w:sz w:val="28"/>
          <w:szCs w:val="28"/>
        </w:rPr>
      </w:pPr>
      <w:r w:rsidRPr="003B73E3">
        <w:rPr>
          <w:sz w:val="28"/>
          <w:szCs w:val="28"/>
        </w:rPr>
        <w:lastRenderedPageBreak/>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7F7C2A" w:rsidRPr="003B73E3">
        <w:rPr>
          <w:sz w:val="28"/>
          <w:szCs w:val="28"/>
        </w:rPr>
        <w:t>.</w:t>
      </w:r>
    </w:p>
    <w:p w14:paraId="0A50BAE1" w14:textId="77777777" w:rsidR="007F7C2A" w:rsidRPr="003B73E3" w:rsidRDefault="007F7C2A" w:rsidP="00505165">
      <w:pPr>
        <w:ind w:firstLine="709"/>
        <w:jc w:val="both"/>
        <w:rPr>
          <w:sz w:val="28"/>
          <w:szCs w:val="28"/>
        </w:rPr>
      </w:pPr>
    </w:p>
    <w:p w14:paraId="7C9F88A2" w14:textId="3EE33DEF" w:rsidR="00624863" w:rsidRPr="003B73E3" w:rsidRDefault="007F7C2A" w:rsidP="00505165">
      <w:pPr>
        <w:ind w:firstLine="709"/>
        <w:jc w:val="both"/>
        <w:rPr>
          <w:sz w:val="28"/>
          <w:szCs w:val="28"/>
          <w:lang w:bidi="ru-RU"/>
        </w:rPr>
      </w:pPr>
      <w:r w:rsidRPr="003B73E3">
        <w:rPr>
          <w:sz w:val="28"/>
          <w:szCs w:val="28"/>
          <w:u w:val="single"/>
          <w:lang w:bidi="ru-RU"/>
        </w:rPr>
        <w:t xml:space="preserve">Во всех организациях </w:t>
      </w:r>
      <w:r w:rsidR="00624863" w:rsidRPr="003B73E3">
        <w:rPr>
          <w:sz w:val="28"/>
          <w:szCs w:val="28"/>
          <w:u w:val="single"/>
          <w:lang w:bidi="ru-RU"/>
        </w:rPr>
        <w:t>не выполняются условия</w:t>
      </w:r>
      <w:r w:rsidR="00624863" w:rsidRPr="003B73E3">
        <w:rPr>
          <w:sz w:val="28"/>
          <w:szCs w:val="28"/>
          <w:lang w:bidi="ru-RU"/>
        </w:rPr>
        <w:t>:</w:t>
      </w:r>
    </w:p>
    <w:p w14:paraId="0F49AEC2" w14:textId="207F07F8" w:rsidR="00624863" w:rsidRPr="003B73E3" w:rsidRDefault="00624863" w:rsidP="00505165">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дублирование для инвалидов по слуху и зрению звуковой и зрительной информации;</w:t>
      </w:r>
    </w:p>
    <w:p w14:paraId="18C1FE5A" w14:textId="77777777" w:rsidR="00624863" w:rsidRPr="003B73E3" w:rsidRDefault="00624863" w:rsidP="00505165">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65478D2C" w14:textId="19C3A427" w:rsidR="00624863" w:rsidRPr="003B73E3" w:rsidRDefault="00624863" w:rsidP="00505165">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возможность предоставления инвалидам по слуху (слуху и зрению) услуг сурдопереводчика (</w:t>
      </w:r>
      <w:proofErr w:type="spellStart"/>
      <w:r w:rsidRPr="003B73E3">
        <w:rPr>
          <w:rFonts w:ascii="Times New Roman" w:hAnsi="Times New Roman"/>
          <w:sz w:val="28"/>
          <w:szCs w:val="28"/>
          <w:lang w:eastAsia="ru-RU"/>
        </w:rPr>
        <w:t>тифлосурдопереводчика</w:t>
      </w:r>
      <w:proofErr w:type="spellEnd"/>
      <w:r w:rsidRPr="003B73E3">
        <w:rPr>
          <w:rFonts w:ascii="Times New Roman" w:hAnsi="Times New Roman"/>
          <w:sz w:val="28"/>
          <w:szCs w:val="28"/>
          <w:lang w:eastAsia="ru-RU"/>
        </w:rPr>
        <w:t>)</w:t>
      </w:r>
      <w:r w:rsidR="00260E00" w:rsidRPr="003B73E3">
        <w:rPr>
          <w:rFonts w:ascii="Times New Roman" w:hAnsi="Times New Roman"/>
          <w:sz w:val="28"/>
          <w:szCs w:val="28"/>
          <w:lang w:eastAsia="ru-RU"/>
        </w:rPr>
        <w:t>.</w:t>
      </w:r>
    </w:p>
    <w:p w14:paraId="0FAD18B6" w14:textId="77777777" w:rsidR="00B31A40" w:rsidRPr="003B73E3" w:rsidRDefault="00B31A40" w:rsidP="003A271E">
      <w:pPr>
        <w:pStyle w:val="21"/>
        <w:jc w:val="both"/>
        <w:rPr>
          <w:rFonts w:ascii="Times New Roman" w:hAnsi="Times New Roman"/>
          <w:sz w:val="28"/>
          <w:szCs w:val="28"/>
          <w:lang w:eastAsia="ru-RU"/>
        </w:rPr>
      </w:pPr>
    </w:p>
    <w:p w14:paraId="7E99C2E6" w14:textId="575937E8" w:rsidR="008C3BE5" w:rsidRPr="003B73E3" w:rsidRDefault="008C3BE5" w:rsidP="00505165">
      <w:pPr>
        <w:ind w:firstLine="709"/>
        <w:jc w:val="both"/>
        <w:rPr>
          <w:sz w:val="28"/>
          <w:szCs w:val="28"/>
        </w:rPr>
      </w:pPr>
      <w:r w:rsidRPr="003B73E3">
        <w:rPr>
          <w:sz w:val="28"/>
          <w:szCs w:val="28"/>
          <w:u w:val="single"/>
        </w:rPr>
        <w:t>Расчет показателя 2:</w:t>
      </w:r>
      <w:r w:rsidRPr="003B73E3">
        <w:rPr>
          <w:sz w:val="28"/>
          <w:szCs w:val="28"/>
        </w:rPr>
        <w:t xml:space="preserve"> </w:t>
      </w:r>
      <w:r w:rsidR="007F7C2A" w:rsidRPr="003B73E3">
        <w:rPr>
          <w:sz w:val="28"/>
          <w:szCs w:val="28"/>
        </w:rPr>
        <w:t>среднее по пяти организациям 4</w:t>
      </w:r>
      <w:r w:rsidRPr="003B73E3">
        <w:rPr>
          <w:sz w:val="28"/>
          <w:szCs w:val="28"/>
        </w:rPr>
        <w:t>0 баллов.</w:t>
      </w:r>
    </w:p>
    <w:p w14:paraId="14C2A21D" w14:textId="457E4425" w:rsidR="007F7C2A" w:rsidRPr="003B73E3" w:rsidRDefault="007F7C2A" w:rsidP="007F7C2A">
      <w:pPr>
        <w:ind w:firstLine="709"/>
        <w:jc w:val="both"/>
        <w:rPr>
          <w:sz w:val="28"/>
          <w:szCs w:val="28"/>
          <w:u w:val="single"/>
          <w:lang w:bidi="ru-RU"/>
        </w:rPr>
      </w:pPr>
      <w:r w:rsidRPr="003B73E3">
        <w:rPr>
          <w:sz w:val="28"/>
          <w:szCs w:val="28"/>
          <w:u w:val="single"/>
        </w:rPr>
        <w:t>2</w:t>
      </w:r>
      <w:r w:rsidR="003A271E" w:rsidRPr="003B73E3">
        <w:rPr>
          <w:sz w:val="28"/>
          <w:szCs w:val="28"/>
          <w:u w:val="single"/>
        </w:rPr>
        <w:t>40</w:t>
      </w:r>
      <w:r w:rsidRPr="003B73E3">
        <w:rPr>
          <w:sz w:val="28"/>
          <w:szCs w:val="28"/>
          <w:u w:val="single"/>
        </w:rPr>
        <w:t>/</w:t>
      </w:r>
      <w:r w:rsidR="003A271E" w:rsidRPr="003B73E3">
        <w:rPr>
          <w:sz w:val="28"/>
          <w:szCs w:val="28"/>
          <w:u w:val="single"/>
        </w:rPr>
        <w:t>11</w:t>
      </w:r>
      <w:r w:rsidRPr="003B73E3">
        <w:rPr>
          <w:sz w:val="28"/>
          <w:szCs w:val="28"/>
          <w:u w:val="single"/>
        </w:rPr>
        <w:t xml:space="preserve">00*100 = </w:t>
      </w:r>
      <w:r w:rsidR="003A271E" w:rsidRPr="003B73E3">
        <w:rPr>
          <w:sz w:val="28"/>
          <w:szCs w:val="28"/>
          <w:u w:val="single"/>
        </w:rPr>
        <w:t>21,8</w:t>
      </w:r>
      <w:r w:rsidRPr="003B73E3">
        <w:rPr>
          <w:sz w:val="28"/>
          <w:szCs w:val="28"/>
          <w:u w:val="single"/>
        </w:rPr>
        <w:t xml:space="preserve"> (баллов).</w:t>
      </w:r>
    </w:p>
    <w:p w14:paraId="6BD6E804" w14:textId="7934EDFB" w:rsidR="00505165" w:rsidRPr="003B73E3" w:rsidRDefault="00505165" w:rsidP="00505165">
      <w:pPr>
        <w:ind w:firstLine="709"/>
        <w:jc w:val="both"/>
        <w:rPr>
          <w:sz w:val="28"/>
          <w:szCs w:val="28"/>
          <w:u w:val="single"/>
        </w:rPr>
      </w:pPr>
    </w:p>
    <w:p w14:paraId="10DADFB6" w14:textId="77777777" w:rsidR="003A271E" w:rsidRPr="003B73E3" w:rsidRDefault="003A271E" w:rsidP="003A271E">
      <w:pPr>
        <w:pStyle w:val="21"/>
        <w:ind w:firstLine="709"/>
        <w:jc w:val="both"/>
        <w:rPr>
          <w:sz w:val="28"/>
          <w:szCs w:val="28"/>
          <w:lang w:eastAsia="ru-RU"/>
        </w:rPr>
      </w:pPr>
      <w:r w:rsidRPr="003B73E3">
        <w:rPr>
          <w:sz w:val="28"/>
          <w:szCs w:val="28"/>
          <w:u w:val="single"/>
          <w:lang w:eastAsia="ru-RU"/>
        </w:rPr>
        <w:t>Предложения:</w:t>
      </w:r>
      <w:r w:rsidRPr="003B73E3">
        <w:rPr>
          <w:sz w:val="28"/>
          <w:szCs w:val="28"/>
          <w:lang w:eastAsia="ru-RU"/>
        </w:rPr>
        <w:t xml:space="preserve"> предусмотреть следующие условия в организациях:</w:t>
      </w:r>
    </w:p>
    <w:p w14:paraId="37C50848" w14:textId="77777777" w:rsidR="003A271E" w:rsidRPr="003B73E3" w:rsidRDefault="003A271E" w:rsidP="003A271E">
      <w:pPr>
        <w:pStyle w:val="21"/>
        <w:ind w:firstLine="709"/>
        <w:jc w:val="both"/>
        <w:rPr>
          <w:rFonts w:ascii="Times New Roman" w:hAnsi="Times New Roman"/>
          <w:sz w:val="28"/>
          <w:szCs w:val="28"/>
          <w:lang w:eastAsia="ru-RU"/>
        </w:rPr>
      </w:pPr>
      <w:r w:rsidRPr="003B73E3">
        <w:rPr>
          <w:sz w:val="28"/>
          <w:szCs w:val="28"/>
          <w:lang w:eastAsia="ru-RU"/>
        </w:rPr>
        <w:t xml:space="preserve"> </w:t>
      </w:r>
      <w:r w:rsidRPr="003B73E3">
        <w:rPr>
          <w:rFonts w:ascii="Times New Roman" w:hAnsi="Times New Roman"/>
          <w:sz w:val="28"/>
          <w:szCs w:val="28"/>
          <w:lang w:bidi="ru-RU"/>
        </w:rPr>
        <w:t>- </w:t>
      </w:r>
      <w:r w:rsidRPr="003B73E3">
        <w:rPr>
          <w:rFonts w:ascii="Times New Roman" w:hAnsi="Times New Roman"/>
          <w:sz w:val="28"/>
          <w:szCs w:val="28"/>
          <w:lang w:eastAsia="ru-RU"/>
        </w:rPr>
        <w:t>оборудованных входных групп пандусами (подъемными платформами);</w:t>
      </w:r>
    </w:p>
    <w:p w14:paraId="1CDB90B8" w14:textId="77777777" w:rsidR="003A271E" w:rsidRPr="003B73E3" w:rsidRDefault="003A271E" w:rsidP="003A271E">
      <w:pPr>
        <w:pStyle w:val="21"/>
        <w:ind w:firstLine="709"/>
        <w:jc w:val="left"/>
        <w:rPr>
          <w:sz w:val="28"/>
          <w:szCs w:val="28"/>
          <w:lang w:eastAsia="ru-RU"/>
        </w:rPr>
      </w:pPr>
      <w:r w:rsidRPr="003B73E3">
        <w:rPr>
          <w:sz w:val="28"/>
          <w:szCs w:val="28"/>
          <w:lang w:eastAsia="ru-RU"/>
        </w:rPr>
        <w:t>- выделенных стоянок для автотранспортных средств инвалидов;</w:t>
      </w:r>
    </w:p>
    <w:p w14:paraId="2E4B9F2A" w14:textId="77777777" w:rsidR="003A271E" w:rsidRPr="003B73E3" w:rsidRDefault="003A271E" w:rsidP="003A271E">
      <w:pPr>
        <w:pStyle w:val="21"/>
        <w:ind w:firstLine="709"/>
        <w:jc w:val="left"/>
        <w:rPr>
          <w:sz w:val="28"/>
          <w:szCs w:val="28"/>
          <w:lang w:eastAsia="ru-RU"/>
        </w:rPr>
      </w:pPr>
      <w:r w:rsidRPr="003B73E3">
        <w:rPr>
          <w:sz w:val="28"/>
          <w:szCs w:val="28"/>
          <w:lang w:eastAsia="ru-RU"/>
        </w:rPr>
        <w:t>- адаптированных лифтов, поручней, расширенных дверных проемов;</w:t>
      </w:r>
    </w:p>
    <w:p w14:paraId="2625CA34" w14:textId="77777777" w:rsidR="003A271E" w:rsidRPr="003B73E3" w:rsidRDefault="003A271E" w:rsidP="003A271E">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специально оборудованные санитарно-гигиенические помещения;</w:t>
      </w:r>
    </w:p>
    <w:p w14:paraId="12CAEC5C" w14:textId="77777777" w:rsidR="003A271E" w:rsidRPr="003B73E3" w:rsidRDefault="003A271E" w:rsidP="003A271E">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работников, прошедших необходимое обучение (инструктирование) по сопровождению инвалидов в помещениях организации социальной сферы и на прилегающей территории;</w:t>
      </w:r>
    </w:p>
    <w:p w14:paraId="0DDA3322" w14:textId="269DAAD1" w:rsidR="003A271E" w:rsidRPr="003B73E3" w:rsidRDefault="003A271E" w:rsidP="003A271E">
      <w:pPr>
        <w:ind w:firstLine="709"/>
        <w:jc w:val="both"/>
        <w:rPr>
          <w:sz w:val="28"/>
          <w:szCs w:val="28"/>
          <w:lang w:bidi="ru-RU"/>
        </w:rPr>
      </w:pPr>
      <w:r w:rsidRPr="003B73E3">
        <w:rPr>
          <w:sz w:val="28"/>
          <w:szCs w:val="28"/>
          <w:lang w:bidi="ru-RU"/>
        </w:rPr>
        <w:t>-</w:t>
      </w:r>
      <w:r w:rsidRPr="003B73E3">
        <w:rPr>
          <w:sz w:val="28"/>
          <w:szCs w:val="28"/>
          <w:lang w:bidi="ru-RU"/>
        </w:rPr>
        <w:t xml:space="preserve"> н</w:t>
      </w:r>
      <w:r w:rsidRPr="003B73E3">
        <w:rPr>
          <w:sz w:val="28"/>
          <w:szCs w:val="28"/>
          <w:lang w:bidi="ru-RU"/>
        </w:rPr>
        <w:t>аличие сменных кресел-колясок;</w:t>
      </w:r>
    </w:p>
    <w:p w14:paraId="06E84B30" w14:textId="77777777" w:rsidR="003A271E" w:rsidRPr="003B73E3" w:rsidRDefault="003A271E" w:rsidP="003A271E">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дублирование для инвалидов по слуху и зрению звуковой и зрительной информации;</w:t>
      </w:r>
    </w:p>
    <w:p w14:paraId="18992DE2" w14:textId="77777777" w:rsidR="003A271E" w:rsidRPr="003B73E3" w:rsidRDefault="003A271E" w:rsidP="003A271E">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4781E87B" w14:textId="77777777" w:rsidR="003A271E" w:rsidRPr="003B73E3" w:rsidRDefault="003A271E" w:rsidP="003A271E">
      <w:pPr>
        <w:pStyle w:val="21"/>
        <w:ind w:firstLine="709"/>
        <w:jc w:val="both"/>
        <w:rPr>
          <w:rFonts w:ascii="Times New Roman" w:hAnsi="Times New Roman"/>
          <w:sz w:val="28"/>
          <w:szCs w:val="28"/>
          <w:lang w:eastAsia="ru-RU"/>
        </w:rPr>
      </w:pPr>
      <w:r w:rsidRPr="003B73E3">
        <w:rPr>
          <w:rFonts w:ascii="Times New Roman" w:hAnsi="Times New Roman"/>
          <w:sz w:val="28"/>
          <w:szCs w:val="28"/>
          <w:lang w:eastAsia="ru-RU"/>
        </w:rPr>
        <w:t>- возможность предоставления инвалидам по слуху (слуху и зрению) услуг сурдопереводчика (</w:t>
      </w:r>
      <w:proofErr w:type="spellStart"/>
      <w:r w:rsidRPr="003B73E3">
        <w:rPr>
          <w:rFonts w:ascii="Times New Roman" w:hAnsi="Times New Roman"/>
          <w:sz w:val="28"/>
          <w:szCs w:val="28"/>
          <w:lang w:eastAsia="ru-RU"/>
        </w:rPr>
        <w:t>тифлосурдопереводчика</w:t>
      </w:r>
      <w:proofErr w:type="spellEnd"/>
      <w:r w:rsidRPr="003B73E3">
        <w:rPr>
          <w:rFonts w:ascii="Times New Roman" w:hAnsi="Times New Roman"/>
          <w:sz w:val="28"/>
          <w:szCs w:val="28"/>
          <w:lang w:eastAsia="ru-RU"/>
        </w:rPr>
        <w:t>).</w:t>
      </w:r>
    </w:p>
    <w:p w14:paraId="7E9AB9E7" w14:textId="77777777" w:rsidR="003A271E" w:rsidRPr="003B73E3" w:rsidRDefault="003A271E" w:rsidP="00505165">
      <w:pPr>
        <w:ind w:firstLine="709"/>
        <w:jc w:val="both"/>
        <w:rPr>
          <w:sz w:val="28"/>
          <w:szCs w:val="28"/>
          <w:u w:val="single"/>
        </w:rPr>
      </w:pPr>
    </w:p>
    <w:p w14:paraId="2E8FC209" w14:textId="77777777" w:rsidR="008C3BE5" w:rsidRPr="003B73E3" w:rsidRDefault="008C3BE5" w:rsidP="00505165">
      <w:pPr>
        <w:ind w:firstLine="709"/>
        <w:jc w:val="both"/>
        <w:rPr>
          <w:sz w:val="28"/>
          <w:szCs w:val="28"/>
        </w:rPr>
      </w:pPr>
      <w:r w:rsidRPr="003B73E3">
        <w:rPr>
          <w:sz w:val="28"/>
          <w:szCs w:val="28"/>
          <w:u w:val="single"/>
        </w:rPr>
        <w:t>По показателю 3:</w:t>
      </w:r>
      <w:r w:rsidRPr="003B73E3">
        <w:rPr>
          <w:sz w:val="28"/>
          <w:szCs w:val="28"/>
        </w:rPr>
        <w:t xml:space="preserve"> «Доля получателей услуг, удовлетворенных доступностью услуг для инвалидов (в % от общего числа опрошенных получателей услуг – инвалидов)»</w:t>
      </w:r>
    </w:p>
    <w:p w14:paraId="5C13B25A" w14:textId="7A390A62" w:rsidR="00756595" w:rsidRPr="003B73E3" w:rsidRDefault="00756595" w:rsidP="00505165">
      <w:pPr>
        <w:ind w:firstLine="709"/>
        <w:jc w:val="both"/>
        <w:rPr>
          <w:sz w:val="28"/>
          <w:szCs w:val="28"/>
        </w:rPr>
      </w:pPr>
      <w:r w:rsidRPr="003B73E3">
        <w:rPr>
          <w:sz w:val="28"/>
          <w:szCs w:val="28"/>
        </w:rPr>
        <w:t xml:space="preserve">В опросе приняли участие </w:t>
      </w:r>
      <w:r w:rsidR="003A271E" w:rsidRPr="003B73E3">
        <w:rPr>
          <w:sz w:val="28"/>
          <w:szCs w:val="28"/>
        </w:rPr>
        <w:t>25</w:t>
      </w:r>
      <w:r w:rsidRPr="003B73E3">
        <w:rPr>
          <w:sz w:val="28"/>
          <w:szCs w:val="28"/>
        </w:rPr>
        <w:t xml:space="preserve"> респондент данной категории населения, относящихся к мобильной группе, из </w:t>
      </w:r>
      <w:r w:rsidR="002E3C3D" w:rsidRPr="003B73E3">
        <w:rPr>
          <w:sz w:val="28"/>
          <w:szCs w:val="28"/>
        </w:rPr>
        <w:t>них 9</w:t>
      </w:r>
      <w:r w:rsidR="003A271E" w:rsidRPr="003B73E3">
        <w:rPr>
          <w:sz w:val="28"/>
          <w:szCs w:val="28"/>
        </w:rPr>
        <w:t>2</w:t>
      </w:r>
      <w:r w:rsidRPr="003B73E3">
        <w:rPr>
          <w:sz w:val="28"/>
          <w:szCs w:val="28"/>
        </w:rPr>
        <w:t xml:space="preserve">% респондентов удовлетворены доступностью услуг для инвалидов. </w:t>
      </w:r>
    </w:p>
    <w:p w14:paraId="7AAE13CA" w14:textId="1085AAAA" w:rsidR="00756595" w:rsidRPr="003B73E3" w:rsidRDefault="00756595" w:rsidP="00505165">
      <w:pPr>
        <w:ind w:firstLine="709"/>
        <w:jc w:val="both"/>
        <w:rPr>
          <w:sz w:val="28"/>
          <w:szCs w:val="28"/>
          <w:u w:val="single"/>
        </w:rPr>
      </w:pPr>
      <w:r w:rsidRPr="003B73E3">
        <w:rPr>
          <w:sz w:val="28"/>
          <w:szCs w:val="28"/>
          <w:u w:val="single"/>
        </w:rPr>
        <w:t>Расчет показателя 3: (</w:t>
      </w:r>
      <w:r w:rsidR="003A271E" w:rsidRPr="003B73E3">
        <w:rPr>
          <w:sz w:val="28"/>
          <w:szCs w:val="28"/>
          <w:u w:val="single"/>
        </w:rPr>
        <w:t>23</w:t>
      </w:r>
      <w:r w:rsidR="002E3C3D" w:rsidRPr="003B73E3">
        <w:rPr>
          <w:sz w:val="28"/>
          <w:szCs w:val="28"/>
          <w:u w:val="single"/>
        </w:rPr>
        <w:t>/</w:t>
      </w:r>
      <w:r w:rsidR="003A271E" w:rsidRPr="003B73E3">
        <w:rPr>
          <w:sz w:val="28"/>
          <w:szCs w:val="28"/>
          <w:u w:val="single"/>
        </w:rPr>
        <w:t>25</w:t>
      </w:r>
      <w:r w:rsidRPr="003B73E3">
        <w:rPr>
          <w:sz w:val="28"/>
          <w:szCs w:val="28"/>
          <w:u w:val="single"/>
        </w:rPr>
        <w:t xml:space="preserve">) * 100 = </w:t>
      </w:r>
      <w:r w:rsidR="00AB1BE4" w:rsidRPr="003B73E3">
        <w:rPr>
          <w:sz w:val="28"/>
          <w:szCs w:val="28"/>
          <w:u w:val="single"/>
        </w:rPr>
        <w:t>9</w:t>
      </w:r>
      <w:r w:rsidR="003A271E" w:rsidRPr="003B73E3">
        <w:rPr>
          <w:sz w:val="28"/>
          <w:szCs w:val="28"/>
          <w:u w:val="single"/>
        </w:rPr>
        <w:t>2</w:t>
      </w:r>
      <w:r w:rsidR="002E3C3D" w:rsidRPr="003B73E3">
        <w:rPr>
          <w:sz w:val="28"/>
          <w:szCs w:val="28"/>
          <w:u w:val="single"/>
        </w:rPr>
        <w:t xml:space="preserve"> (балл</w:t>
      </w:r>
      <w:r w:rsidR="003A271E" w:rsidRPr="003B73E3">
        <w:rPr>
          <w:sz w:val="28"/>
          <w:szCs w:val="28"/>
          <w:u w:val="single"/>
        </w:rPr>
        <w:t>а</w:t>
      </w:r>
      <w:r w:rsidR="002E3C3D" w:rsidRPr="003B73E3">
        <w:rPr>
          <w:sz w:val="28"/>
          <w:szCs w:val="28"/>
          <w:u w:val="single"/>
        </w:rPr>
        <w:t>)</w:t>
      </w:r>
      <w:r w:rsidRPr="003B73E3">
        <w:rPr>
          <w:sz w:val="28"/>
          <w:szCs w:val="28"/>
          <w:u w:val="single"/>
        </w:rPr>
        <w:t>.</w:t>
      </w:r>
    </w:p>
    <w:p w14:paraId="72F103D6" w14:textId="77777777" w:rsidR="003A271E" w:rsidRPr="003B73E3" w:rsidRDefault="003A271E" w:rsidP="00505165">
      <w:pPr>
        <w:ind w:firstLine="709"/>
        <w:jc w:val="both"/>
        <w:rPr>
          <w:sz w:val="28"/>
          <w:szCs w:val="28"/>
          <w:u w:val="single"/>
        </w:rPr>
      </w:pPr>
    </w:p>
    <w:p w14:paraId="79FCD94B" w14:textId="7D88E90F" w:rsidR="00260E00" w:rsidRPr="003B73E3" w:rsidRDefault="00260E00" w:rsidP="00505165">
      <w:pPr>
        <w:ind w:firstLine="709"/>
        <w:jc w:val="both"/>
        <w:rPr>
          <w:sz w:val="28"/>
          <w:szCs w:val="28"/>
          <w:u w:val="single"/>
        </w:rPr>
      </w:pPr>
      <w:r w:rsidRPr="003B73E3">
        <w:rPr>
          <w:sz w:val="28"/>
          <w:szCs w:val="28"/>
        </w:rPr>
        <w:t>Респонденты внесли следующие предложения:</w:t>
      </w:r>
      <w:r w:rsidR="003B73E3" w:rsidRPr="003B73E3">
        <w:rPr>
          <w:sz w:val="28"/>
          <w:szCs w:val="28"/>
        </w:rPr>
        <w:t xml:space="preserve"> О</w:t>
      </w:r>
      <w:r w:rsidR="003B73E3" w:rsidRPr="003B73E3">
        <w:rPr>
          <w:sz w:val="28"/>
          <w:szCs w:val="28"/>
        </w:rPr>
        <w:t>бустройств</w:t>
      </w:r>
      <w:r w:rsidR="003B73E3" w:rsidRPr="003B73E3">
        <w:rPr>
          <w:sz w:val="28"/>
          <w:szCs w:val="28"/>
        </w:rPr>
        <w:t>о</w:t>
      </w:r>
      <w:r w:rsidR="003B73E3" w:rsidRPr="003B73E3">
        <w:rPr>
          <w:sz w:val="28"/>
          <w:szCs w:val="28"/>
        </w:rPr>
        <w:t xml:space="preserve"> помещений и территории для инвалидов</w:t>
      </w:r>
      <w:r w:rsidRPr="003B73E3">
        <w:rPr>
          <w:sz w:val="28"/>
          <w:szCs w:val="28"/>
        </w:rPr>
        <w:t xml:space="preserve"> </w:t>
      </w:r>
      <w:r w:rsidR="003B73E3" w:rsidRPr="003B73E3">
        <w:rPr>
          <w:sz w:val="28"/>
          <w:szCs w:val="28"/>
        </w:rPr>
        <w:t xml:space="preserve">в </w:t>
      </w:r>
      <w:r w:rsidR="003B73E3" w:rsidRPr="003B73E3">
        <w:rPr>
          <w:color w:val="000000"/>
          <w:sz w:val="28"/>
          <w:szCs w:val="28"/>
        </w:rPr>
        <w:t>МКДОУ "Лобановский детский сад"</w:t>
      </w:r>
      <w:r w:rsidR="003B73E3" w:rsidRPr="003B73E3">
        <w:rPr>
          <w:color w:val="000000"/>
          <w:sz w:val="28"/>
          <w:szCs w:val="28"/>
        </w:rPr>
        <w:t xml:space="preserve">; Организовать парковку на территории </w:t>
      </w:r>
      <w:r w:rsidR="003B73E3" w:rsidRPr="003B73E3">
        <w:rPr>
          <w:sz w:val="28"/>
          <w:szCs w:val="28"/>
        </w:rPr>
        <w:t>МКУ ДО «ДДЮТ»</w:t>
      </w:r>
      <w:r w:rsidR="003B73E3" w:rsidRPr="003B73E3">
        <w:rPr>
          <w:sz w:val="28"/>
          <w:szCs w:val="28"/>
        </w:rPr>
        <w:t xml:space="preserve">, так как </w:t>
      </w:r>
      <w:r w:rsidR="003B73E3" w:rsidRPr="003B73E3">
        <w:rPr>
          <w:sz w:val="28"/>
          <w:szCs w:val="28"/>
        </w:rPr>
        <w:t>с ребенком-инвалидом нужно переходить дорогу ,чтобы добраться</w:t>
      </w:r>
      <w:r w:rsidR="003B73E3" w:rsidRPr="003B73E3">
        <w:rPr>
          <w:sz w:val="28"/>
          <w:szCs w:val="28"/>
        </w:rPr>
        <w:t>.</w:t>
      </w:r>
    </w:p>
    <w:p w14:paraId="033A1835" w14:textId="77777777" w:rsidR="00065228" w:rsidRPr="003B73E3" w:rsidRDefault="00065228" w:rsidP="00505165">
      <w:pPr>
        <w:ind w:firstLine="709"/>
        <w:rPr>
          <w:sz w:val="28"/>
          <w:szCs w:val="28"/>
          <w:u w:val="single"/>
          <w:lang w:eastAsia="ru-RU"/>
        </w:rPr>
      </w:pPr>
    </w:p>
    <w:p w14:paraId="66BF6B6A" w14:textId="77777777" w:rsidR="00065228" w:rsidRPr="003B73E3" w:rsidRDefault="00065228" w:rsidP="00505165">
      <w:pPr>
        <w:ind w:firstLine="709"/>
        <w:rPr>
          <w:sz w:val="28"/>
          <w:szCs w:val="28"/>
          <w:u w:val="single"/>
          <w:lang w:eastAsia="ru-RU"/>
        </w:rPr>
      </w:pPr>
    </w:p>
    <w:p w14:paraId="5888AA42" w14:textId="77777777" w:rsidR="00756595" w:rsidRPr="003B73E3" w:rsidRDefault="00756595" w:rsidP="00505165">
      <w:pPr>
        <w:ind w:firstLine="709"/>
        <w:rPr>
          <w:b/>
          <w:sz w:val="28"/>
          <w:szCs w:val="28"/>
        </w:rPr>
      </w:pPr>
      <w:r w:rsidRPr="003B73E3">
        <w:rPr>
          <w:sz w:val="28"/>
          <w:szCs w:val="28"/>
          <w:u w:val="single"/>
          <w:lang w:eastAsia="ru-RU"/>
        </w:rPr>
        <w:t>Расчет критерия</w:t>
      </w:r>
      <w:r w:rsidRPr="003B73E3">
        <w:rPr>
          <w:sz w:val="28"/>
          <w:szCs w:val="28"/>
          <w:lang w:eastAsia="ru-RU"/>
        </w:rPr>
        <w:t xml:space="preserve"> </w:t>
      </w:r>
      <w:r w:rsidRPr="003B73E3">
        <w:rPr>
          <w:b/>
          <w:sz w:val="28"/>
          <w:szCs w:val="28"/>
        </w:rPr>
        <w:t xml:space="preserve">«Доступность услуг для инвалидов» </w:t>
      </w:r>
      <w:r w:rsidRPr="003B73E3">
        <w:rPr>
          <w:sz w:val="28"/>
          <w:szCs w:val="28"/>
        </w:rPr>
        <w:t>(К3):</w:t>
      </w:r>
    </w:p>
    <w:tbl>
      <w:tblPr>
        <w:tblStyle w:val="a7"/>
        <w:tblW w:w="0" w:type="auto"/>
        <w:tblLook w:val="04A0" w:firstRow="1" w:lastRow="0" w:firstColumn="1" w:lastColumn="0" w:noHBand="0" w:noVBand="1"/>
      </w:tblPr>
      <w:tblGrid>
        <w:gridCol w:w="3130"/>
        <w:gridCol w:w="6214"/>
      </w:tblGrid>
      <w:tr w:rsidR="00BF0D42" w:rsidRPr="003B73E3" w14:paraId="4F54211F" w14:textId="77777777" w:rsidTr="00050988">
        <w:tc>
          <w:tcPr>
            <w:tcW w:w="3227" w:type="dxa"/>
          </w:tcPr>
          <w:p w14:paraId="0DF89446" w14:textId="77777777" w:rsidR="00756595" w:rsidRPr="003B73E3" w:rsidRDefault="00756595" w:rsidP="00065228">
            <w:pPr>
              <w:jc w:val="both"/>
              <w:rPr>
                <w:sz w:val="28"/>
                <w:szCs w:val="28"/>
              </w:rPr>
            </w:pPr>
            <w:r w:rsidRPr="003B73E3">
              <w:rPr>
                <w:sz w:val="28"/>
                <w:szCs w:val="28"/>
                <w:lang w:eastAsia="ru-RU"/>
              </w:rPr>
              <w:t>Показатель 1</w:t>
            </w:r>
          </w:p>
        </w:tc>
        <w:tc>
          <w:tcPr>
            <w:tcW w:w="6343" w:type="dxa"/>
          </w:tcPr>
          <w:p w14:paraId="145D034B" w14:textId="5607AF06" w:rsidR="00756595" w:rsidRPr="003B73E3" w:rsidRDefault="003A271E" w:rsidP="00065228">
            <w:pPr>
              <w:jc w:val="both"/>
              <w:rPr>
                <w:sz w:val="28"/>
                <w:szCs w:val="28"/>
              </w:rPr>
            </w:pPr>
            <w:r w:rsidRPr="003B73E3">
              <w:rPr>
                <w:sz w:val="28"/>
                <w:szCs w:val="28"/>
                <w:lang w:eastAsia="ru-RU"/>
              </w:rPr>
              <w:t>9,1</w:t>
            </w:r>
            <w:r w:rsidR="00756595" w:rsidRPr="003B73E3">
              <w:rPr>
                <w:sz w:val="28"/>
                <w:szCs w:val="28"/>
                <w:lang w:eastAsia="ru-RU"/>
              </w:rPr>
              <w:t xml:space="preserve"> баллов</w:t>
            </w:r>
          </w:p>
        </w:tc>
      </w:tr>
      <w:tr w:rsidR="00BF0D42" w:rsidRPr="003B73E3" w14:paraId="70631EF3" w14:textId="77777777" w:rsidTr="00050988">
        <w:tc>
          <w:tcPr>
            <w:tcW w:w="3227" w:type="dxa"/>
          </w:tcPr>
          <w:p w14:paraId="69878A09" w14:textId="77777777" w:rsidR="00756595" w:rsidRPr="003B73E3" w:rsidRDefault="00756595" w:rsidP="00065228">
            <w:pPr>
              <w:jc w:val="both"/>
              <w:rPr>
                <w:sz w:val="28"/>
                <w:szCs w:val="28"/>
              </w:rPr>
            </w:pPr>
            <w:r w:rsidRPr="003B73E3">
              <w:rPr>
                <w:sz w:val="28"/>
                <w:szCs w:val="28"/>
                <w:lang w:eastAsia="ru-RU"/>
              </w:rPr>
              <w:t>Показатель 2</w:t>
            </w:r>
          </w:p>
        </w:tc>
        <w:tc>
          <w:tcPr>
            <w:tcW w:w="6343" w:type="dxa"/>
          </w:tcPr>
          <w:p w14:paraId="0FC76B11" w14:textId="58B0E0EE" w:rsidR="00756595" w:rsidRPr="003B73E3" w:rsidRDefault="003A271E" w:rsidP="00065228">
            <w:pPr>
              <w:jc w:val="both"/>
              <w:rPr>
                <w:sz w:val="28"/>
                <w:szCs w:val="28"/>
              </w:rPr>
            </w:pPr>
            <w:r w:rsidRPr="003B73E3">
              <w:rPr>
                <w:sz w:val="28"/>
                <w:szCs w:val="28"/>
                <w:lang w:eastAsia="ru-RU"/>
              </w:rPr>
              <w:t>21,8</w:t>
            </w:r>
            <w:r w:rsidR="00756595" w:rsidRPr="003B73E3">
              <w:rPr>
                <w:sz w:val="28"/>
                <w:szCs w:val="28"/>
                <w:lang w:eastAsia="ru-RU"/>
              </w:rPr>
              <w:t xml:space="preserve"> баллов</w:t>
            </w:r>
          </w:p>
        </w:tc>
      </w:tr>
      <w:tr w:rsidR="00BF0D42" w:rsidRPr="003B73E3" w14:paraId="1CEB4D6B" w14:textId="77777777" w:rsidTr="00050988">
        <w:tc>
          <w:tcPr>
            <w:tcW w:w="3227" w:type="dxa"/>
          </w:tcPr>
          <w:p w14:paraId="25A73DD3" w14:textId="77777777" w:rsidR="00756595" w:rsidRPr="003B73E3" w:rsidRDefault="00756595" w:rsidP="00065228">
            <w:pPr>
              <w:jc w:val="both"/>
              <w:rPr>
                <w:sz w:val="28"/>
                <w:szCs w:val="28"/>
                <w:lang w:eastAsia="ru-RU"/>
              </w:rPr>
            </w:pPr>
            <w:r w:rsidRPr="003B73E3">
              <w:rPr>
                <w:sz w:val="28"/>
                <w:szCs w:val="28"/>
                <w:lang w:eastAsia="ru-RU"/>
              </w:rPr>
              <w:t>Показатель 3</w:t>
            </w:r>
          </w:p>
        </w:tc>
        <w:tc>
          <w:tcPr>
            <w:tcW w:w="6343" w:type="dxa"/>
          </w:tcPr>
          <w:p w14:paraId="1BFB90B6" w14:textId="0FA0F8CB" w:rsidR="00756595" w:rsidRPr="003B73E3" w:rsidRDefault="002E3C3D" w:rsidP="00065228">
            <w:pPr>
              <w:jc w:val="both"/>
              <w:rPr>
                <w:sz w:val="28"/>
                <w:szCs w:val="28"/>
                <w:lang w:eastAsia="ru-RU"/>
              </w:rPr>
            </w:pPr>
            <w:r w:rsidRPr="003B73E3">
              <w:rPr>
                <w:sz w:val="28"/>
                <w:szCs w:val="28"/>
                <w:lang w:eastAsia="ru-RU"/>
              </w:rPr>
              <w:t>9</w:t>
            </w:r>
            <w:r w:rsidR="003A271E" w:rsidRPr="003B73E3">
              <w:rPr>
                <w:sz w:val="28"/>
                <w:szCs w:val="28"/>
                <w:lang w:eastAsia="ru-RU"/>
              </w:rPr>
              <w:t>2</w:t>
            </w:r>
            <w:r w:rsidR="00756595" w:rsidRPr="003B73E3">
              <w:rPr>
                <w:sz w:val="28"/>
                <w:szCs w:val="28"/>
                <w:lang w:eastAsia="ru-RU"/>
              </w:rPr>
              <w:t xml:space="preserve"> баллов</w:t>
            </w:r>
          </w:p>
        </w:tc>
      </w:tr>
      <w:tr w:rsidR="00BF0D42" w:rsidRPr="003B73E3" w14:paraId="28C065E9" w14:textId="77777777" w:rsidTr="00050988">
        <w:tc>
          <w:tcPr>
            <w:tcW w:w="3227" w:type="dxa"/>
          </w:tcPr>
          <w:p w14:paraId="0A05B74C" w14:textId="77777777" w:rsidR="00756595" w:rsidRPr="003B73E3" w:rsidRDefault="00756595" w:rsidP="00065228">
            <w:pPr>
              <w:jc w:val="both"/>
              <w:rPr>
                <w:sz w:val="28"/>
                <w:szCs w:val="28"/>
              </w:rPr>
            </w:pPr>
            <w:r w:rsidRPr="003B73E3">
              <w:rPr>
                <w:sz w:val="28"/>
                <w:szCs w:val="28"/>
                <w:lang w:eastAsia="ru-RU"/>
              </w:rPr>
              <w:t xml:space="preserve">Итого по критерию </w:t>
            </w:r>
            <w:r w:rsidRPr="003B73E3">
              <w:rPr>
                <w:sz w:val="28"/>
                <w:szCs w:val="28"/>
              </w:rPr>
              <w:t>(К</w:t>
            </w:r>
            <w:r w:rsidR="00255AF3" w:rsidRPr="003B73E3">
              <w:rPr>
                <w:sz w:val="28"/>
                <w:szCs w:val="28"/>
              </w:rPr>
              <w:t>3</w:t>
            </w:r>
            <w:r w:rsidRPr="003B73E3">
              <w:rPr>
                <w:sz w:val="28"/>
                <w:szCs w:val="28"/>
              </w:rPr>
              <w:t>)</w:t>
            </w:r>
          </w:p>
        </w:tc>
        <w:tc>
          <w:tcPr>
            <w:tcW w:w="6343" w:type="dxa"/>
          </w:tcPr>
          <w:p w14:paraId="1855A5A5" w14:textId="780A3F4A" w:rsidR="00756595" w:rsidRPr="003B73E3" w:rsidRDefault="002E3C3D" w:rsidP="00065228">
            <w:pPr>
              <w:jc w:val="both"/>
              <w:rPr>
                <w:sz w:val="28"/>
                <w:szCs w:val="28"/>
              </w:rPr>
            </w:pPr>
            <w:r w:rsidRPr="003B73E3">
              <w:rPr>
                <w:sz w:val="28"/>
                <w:szCs w:val="28"/>
              </w:rPr>
              <w:t>(0,3*</w:t>
            </w:r>
            <w:r w:rsidR="003A271E" w:rsidRPr="003B73E3">
              <w:rPr>
                <w:sz w:val="28"/>
                <w:szCs w:val="28"/>
              </w:rPr>
              <w:t>9,</w:t>
            </w:r>
            <w:proofErr w:type="gramStart"/>
            <w:r w:rsidR="003A271E" w:rsidRPr="003B73E3">
              <w:rPr>
                <w:sz w:val="28"/>
                <w:szCs w:val="28"/>
              </w:rPr>
              <w:t>1</w:t>
            </w:r>
            <w:r w:rsidRPr="003B73E3">
              <w:rPr>
                <w:sz w:val="28"/>
                <w:szCs w:val="28"/>
              </w:rPr>
              <w:t>)+(</w:t>
            </w:r>
            <w:proofErr w:type="gramEnd"/>
            <w:r w:rsidRPr="003B73E3">
              <w:rPr>
                <w:sz w:val="28"/>
                <w:szCs w:val="28"/>
              </w:rPr>
              <w:t>0,4*</w:t>
            </w:r>
            <w:r w:rsidR="003A271E" w:rsidRPr="003B73E3">
              <w:rPr>
                <w:sz w:val="28"/>
                <w:szCs w:val="28"/>
              </w:rPr>
              <w:t>21,8</w:t>
            </w:r>
            <w:r w:rsidRPr="003B73E3">
              <w:rPr>
                <w:sz w:val="28"/>
                <w:szCs w:val="28"/>
              </w:rPr>
              <w:t>)+(0,3*</w:t>
            </w:r>
            <w:r w:rsidR="003A271E" w:rsidRPr="003B73E3">
              <w:rPr>
                <w:sz w:val="28"/>
                <w:szCs w:val="28"/>
              </w:rPr>
              <w:t>92</w:t>
            </w:r>
            <w:r w:rsidRPr="003B73E3">
              <w:rPr>
                <w:sz w:val="28"/>
                <w:szCs w:val="28"/>
              </w:rPr>
              <w:t>)=</w:t>
            </w:r>
            <w:bookmarkStart w:id="2" w:name="_Hlk48733684"/>
            <w:r w:rsidR="009B2432" w:rsidRPr="003B73E3">
              <w:rPr>
                <w:sz w:val="28"/>
                <w:szCs w:val="28"/>
              </w:rPr>
              <w:t>39</w:t>
            </w:r>
            <w:r w:rsidRPr="003B73E3">
              <w:rPr>
                <w:sz w:val="28"/>
                <w:szCs w:val="28"/>
              </w:rPr>
              <w:t xml:space="preserve"> балл</w:t>
            </w:r>
            <w:r w:rsidR="00AB1BE4" w:rsidRPr="003B73E3">
              <w:rPr>
                <w:sz w:val="28"/>
                <w:szCs w:val="28"/>
              </w:rPr>
              <w:t>ов</w:t>
            </w:r>
            <w:bookmarkEnd w:id="2"/>
          </w:p>
        </w:tc>
      </w:tr>
    </w:tbl>
    <w:p w14:paraId="7812739B" w14:textId="504F11A4" w:rsidR="00756595" w:rsidRPr="003B73E3" w:rsidRDefault="00756595" w:rsidP="00505165">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Фактическая оценка </w:t>
      </w:r>
      <w:r w:rsidR="002E3C3D" w:rsidRPr="003B73E3">
        <w:rPr>
          <w:rFonts w:ascii="Times New Roman" w:hAnsi="Times New Roman" w:cs="Times New Roman"/>
          <w:sz w:val="28"/>
          <w:szCs w:val="28"/>
        </w:rPr>
        <w:t xml:space="preserve">по данному критерию составила </w:t>
      </w:r>
      <w:r w:rsidR="009B2432" w:rsidRPr="003B73E3">
        <w:rPr>
          <w:rFonts w:ascii="Times New Roman" w:hAnsi="Times New Roman" w:cs="Times New Roman"/>
          <w:sz w:val="28"/>
          <w:szCs w:val="28"/>
        </w:rPr>
        <w:t>39</w:t>
      </w:r>
      <w:r w:rsidR="00AB1BE4" w:rsidRPr="003B73E3">
        <w:rPr>
          <w:rFonts w:ascii="Times New Roman" w:hAnsi="Times New Roman" w:cs="Times New Roman"/>
          <w:sz w:val="28"/>
          <w:szCs w:val="28"/>
        </w:rPr>
        <w:t xml:space="preserve"> баллов </w:t>
      </w:r>
      <w:r w:rsidRPr="003B73E3">
        <w:rPr>
          <w:rFonts w:ascii="Times New Roman" w:hAnsi="Times New Roman" w:cs="Times New Roman"/>
          <w:sz w:val="28"/>
          <w:szCs w:val="28"/>
        </w:rPr>
        <w:t>из 100 возможных.</w:t>
      </w:r>
    </w:p>
    <w:p w14:paraId="76EA0AF3" w14:textId="77777777" w:rsidR="0021378E" w:rsidRPr="003B73E3" w:rsidRDefault="00211275" w:rsidP="00505165">
      <w:pPr>
        <w:pStyle w:val="a4"/>
        <w:numPr>
          <w:ilvl w:val="0"/>
          <w:numId w:val="12"/>
        </w:numPr>
        <w:spacing w:after="0" w:line="240" w:lineRule="auto"/>
        <w:ind w:left="0" w:firstLine="709"/>
        <w:rPr>
          <w:rFonts w:ascii="Times New Roman" w:hAnsi="Times New Roman"/>
          <w:b/>
          <w:sz w:val="28"/>
          <w:szCs w:val="28"/>
        </w:rPr>
      </w:pPr>
      <w:r w:rsidRPr="003B73E3">
        <w:rPr>
          <w:rFonts w:ascii="Times New Roman" w:hAnsi="Times New Roman"/>
          <w:b/>
          <w:sz w:val="28"/>
          <w:szCs w:val="28"/>
        </w:rPr>
        <w:t>«Доброжелательность, вежливость работников организации»</w:t>
      </w:r>
    </w:p>
    <w:p w14:paraId="0BB3000C" w14:textId="77777777" w:rsidR="00211275" w:rsidRPr="003B73E3" w:rsidRDefault="00211275" w:rsidP="00505165">
      <w:pPr>
        <w:ind w:firstLine="709"/>
        <w:jc w:val="both"/>
        <w:rPr>
          <w:sz w:val="28"/>
          <w:szCs w:val="28"/>
        </w:rPr>
      </w:pPr>
      <w:r w:rsidRPr="003B73E3">
        <w:rPr>
          <w:sz w:val="28"/>
          <w:szCs w:val="28"/>
          <w:u w:val="single"/>
        </w:rPr>
        <w:t>По показателю 1:</w:t>
      </w:r>
      <w:r w:rsidRPr="003B73E3">
        <w:rPr>
          <w:sz w:val="28"/>
          <w:szCs w:val="28"/>
        </w:rPr>
        <w:t xml:space="preserve">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p w14:paraId="6D1571E5" w14:textId="59CDB6FE" w:rsidR="0068147E" w:rsidRPr="003B73E3" w:rsidRDefault="0068147E" w:rsidP="00505165">
      <w:pPr>
        <w:ind w:firstLine="709"/>
        <w:jc w:val="both"/>
        <w:rPr>
          <w:sz w:val="28"/>
          <w:szCs w:val="28"/>
        </w:rPr>
      </w:pPr>
      <w:r w:rsidRPr="003B73E3">
        <w:rPr>
          <w:sz w:val="28"/>
          <w:szCs w:val="28"/>
        </w:rPr>
        <w:t xml:space="preserve">В опросе приняли участие </w:t>
      </w:r>
      <w:r w:rsidR="009B2432" w:rsidRPr="003B73E3">
        <w:rPr>
          <w:sz w:val="28"/>
          <w:szCs w:val="28"/>
        </w:rPr>
        <w:t>363</w:t>
      </w:r>
      <w:r w:rsidRPr="003B73E3">
        <w:rPr>
          <w:sz w:val="28"/>
          <w:szCs w:val="28"/>
        </w:rPr>
        <w:t xml:space="preserve"> респондент</w:t>
      </w:r>
      <w:r w:rsidR="006115B9" w:rsidRPr="003B73E3">
        <w:rPr>
          <w:sz w:val="28"/>
          <w:szCs w:val="28"/>
        </w:rPr>
        <w:t>ов</w:t>
      </w:r>
      <w:r w:rsidRPr="003B73E3">
        <w:rPr>
          <w:sz w:val="28"/>
          <w:szCs w:val="28"/>
        </w:rPr>
        <w:t>,</w:t>
      </w:r>
      <w:r w:rsidR="006115B9" w:rsidRPr="003B73E3">
        <w:rPr>
          <w:sz w:val="28"/>
          <w:szCs w:val="28"/>
        </w:rPr>
        <w:t xml:space="preserve"> из них </w:t>
      </w:r>
      <w:r w:rsidR="009B2432" w:rsidRPr="003B73E3">
        <w:rPr>
          <w:sz w:val="28"/>
          <w:szCs w:val="28"/>
        </w:rPr>
        <w:t>100</w:t>
      </w:r>
      <w:r w:rsidRPr="003B73E3">
        <w:rPr>
          <w:sz w:val="28"/>
          <w:szCs w:val="28"/>
        </w:rPr>
        <w:t xml:space="preserve">% респондентов удовлетворены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6ABF5E77" w14:textId="1C7E3C91" w:rsidR="0068147E" w:rsidRPr="003B73E3" w:rsidRDefault="0068147E" w:rsidP="00505165">
      <w:pPr>
        <w:ind w:firstLine="709"/>
        <w:jc w:val="both"/>
        <w:rPr>
          <w:sz w:val="28"/>
          <w:szCs w:val="28"/>
          <w:u w:val="single"/>
        </w:rPr>
      </w:pPr>
      <w:r w:rsidRPr="003B73E3">
        <w:rPr>
          <w:sz w:val="28"/>
          <w:szCs w:val="28"/>
          <w:u w:val="single"/>
        </w:rPr>
        <w:t>Расчет показателя 1</w:t>
      </w:r>
      <w:r w:rsidR="006115B9" w:rsidRPr="003B73E3">
        <w:rPr>
          <w:sz w:val="28"/>
          <w:szCs w:val="28"/>
          <w:u w:val="single"/>
        </w:rPr>
        <w:t>: (</w:t>
      </w:r>
      <w:r w:rsidR="009B2432" w:rsidRPr="003B73E3">
        <w:rPr>
          <w:sz w:val="28"/>
          <w:szCs w:val="28"/>
          <w:u w:val="single"/>
        </w:rPr>
        <w:t>363</w:t>
      </w:r>
      <w:r w:rsidR="006115B9" w:rsidRPr="003B73E3">
        <w:rPr>
          <w:sz w:val="28"/>
          <w:szCs w:val="28"/>
          <w:u w:val="single"/>
        </w:rPr>
        <w:t>/</w:t>
      </w:r>
      <w:r w:rsidR="009B2432" w:rsidRPr="003B73E3">
        <w:rPr>
          <w:sz w:val="28"/>
          <w:szCs w:val="28"/>
          <w:u w:val="single"/>
        </w:rPr>
        <w:t>363</w:t>
      </w:r>
      <w:r w:rsidR="006115B9" w:rsidRPr="003B73E3">
        <w:rPr>
          <w:sz w:val="28"/>
          <w:szCs w:val="28"/>
          <w:u w:val="single"/>
        </w:rPr>
        <w:t xml:space="preserve">) * 100 = </w:t>
      </w:r>
      <w:r w:rsidR="009B2432" w:rsidRPr="003B73E3">
        <w:rPr>
          <w:sz w:val="28"/>
          <w:szCs w:val="28"/>
          <w:u w:val="single"/>
        </w:rPr>
        <w:t>100</w:t>
      </w:r>
      <w:r w:rsidR="006115B9" w:rsidRPr="003B73E3">
        <w:rPr>
          <w:sz w:val="28"/>
          <w:szCs w:val="28"/>
          <w:u w:val="single"/>
        </w:rPr>
        <w:t xml:space="preserve"> (баллов)</w:t>
      </w:r>
      <w:r w:rsidRPr="003B73E3">
        <w:rPr>
          <w:sz w:val="28"/>
          <w:szCs w:val="28"/>
          <w:u w:val="single"/>
        </w:rPr>
        <w:t>.</w:t>
      </w:r>
    </w:p>
    <w:p w14:paraId="4A97FA3C" w14:textId="77777777" w:rsidR="006115B9" w:rsidRPr="003B73E3" w:rsidRDefault="006115B9" w:rsidP="00505165">
      <w:pPr>
        <w:ind w:firstLine="709"/>
        <w:jc w:val="both"/>
        <w:rPr>
          <w:sz w:val="28"/>
          <w:szCs w:val="28"/>
          <w:u w:val="single"/>
        </w:rPr>
      </w:pPr>
    </w:p>
    <w:p w14:paraId="4367A511" w14:textId="77777777" w:rsidR="0068147E" w:rsidRPr="003B73E3" w:rsidRDefault="0068147E" w:rsidP="00505165">
      <w:pPr>
        <w:ind w:firstLine="709"/>
        <w:jc w:val="both"/>
        <w:rPr>
          <w:sz w:val="28"/>
          <w:szCs w:val="28"/>
          <w:u w:val="single"/>
        </w:rPr>
      </w:pPr>
      <w:r w:rsidRPr="003B73E3">
        <w:rPr>
          <w:sz w:val="28"/>
          <w:szCs w:val="28"/>
          <w:u w:val="single"/>
        </w:rPr>
        <w:t>По показателю 2:</w:t>
      </w:r>
      <w:r w:rsidRPr="003B73E3">
        <w:rPr>
          <w:sz w:val="28"/>
          <w:szCs w:val="28"/>
        </w:rPr>
        <w:t xml:space="preserve">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p w14:paraId="7A344BC6" w14:textId="10C74D48" w:rsidR="0068147E" w:rsidRPr="003B73E3" w:rsidRDefault="006115B9" w:rsidP="00505165">
      <w:pPr>
        <w:ind w:firstLine="709"/>
        <w:jc w:val="both"/>
        <w:rPr>
          <w:sz w:val="28"/>
          <w:szCs w:val="28"/>
        </w:rPr>
      </w:pPr>
      <w:r w:rsidRPr="003B73E3">
        <w:rPr>
          <w:sz w:val="28"/>
          <w:szCs w:val="28"/>
        </w:rPr>
        <w:t xml:space="preserve">В опросе приняли участие </w:t>
      </w:r>
      <w:r w:rsidR="009B2432" w:rsidRPr="003B73E3">
        <w:rPr>
          <w:sz w:val="28"/>
          <w:szCs w:val="28"/>
        </w:rPr>
        <w:t xml:space="preserve">363 респондентов, из них 100% </w:t>
      </w:r>
      <w:r w:rsidR="0068147E" w:rsidRPr="003B73E3">
        <w:rPr>
          <w:sz w:val="28"/>
          <w:szCs w:val="28"/>
        </w:rPr>
        <w:t xml:space="preserve">респондентов удовлетворены доброжелательностью, вежливостью работников организации, обеспечивающих непосредственное оказание услуги при обращении в организацию. </w:t>
      </w:r>
    </w:p>
    <w:p w14:paraId="434BD986" w14:textId="2A4F9088" w:rsidR="0068147E" w:rsidRPr="003B73E3" w:rsidRDefault="0068147E" w:rsidP="00505165">
      <w:pPr>
        <w:ind w:firstLine="709"/>
        <w:jc w:val="both"/>
        <w:rPr>
          <w:sz w:val="28"/>
          <w:szCs w:val="28"/>
          <w:u w:val="single"/>
        </w:rPr>
      </w:pPr>
      <w:r w:rsidRPr="003B73E3">
        <w:rPr>
          <w:sz w:val="28"/>
          <w:szCs w:val="28"/>
          <w:u w:val="single"/>
        </w:rPr>
        <w:t>Расчет показателя 2</w:t>
      </w:r>
      <w:r w:rsidR="006115B9" w:rsidRPr="003B73E3">
        <w:rPr>
          <w:sz w:val="28"/>
          <w:szCs w:val="28"/>
          <w:u w:val="single"/>
        </w:rPr>
        <w:t>:</w:t>
      </w:r>
      <w:r w:rsidR="009B2432" w:rsidRPr="003B73E3">
        <w:rPr>
          <w:sz w:val="28"/>
          <w:szCs w:val="28"/>
          <w:u w:val="single"/>
        </w:rPr>
        <w:t xml:space="preserve"> </w:t>
      </w:r>
      <w:r w:rsidR="009B2432" w:rsidRPr="003B73E3">
        <w:rPr>
          <w:sz w:val="28"/>
          <w:szCs w:val="28"/>
          <w:u w:val="single"/>
        </w:rPr>
        <w:t>(363/363) * 100 = 100 (баллов).</w:t>
      </w:r>
    </w:p>
    <w:p w14:paraId="4FE4C76A" w14:textId="77777777" w:rsidR="006115B9" w:rsidRPr="003B73E3" w:rsidRDefault="006115B9" w:rsidP="00505165">
      <w:pPr>
        <w:ind w:firstLine="709"/>
        <w:jc w:val="both"/>
        <w:rPr>
          <w:sz w:val="28"/>
          <w:szCs w:val="28"/>
          <w:u w:val="single"/>
        </w:rPr>
      </w:pPr>
    </w:p>
    <w:p w14:paraId="16C31044" w14:textId="77777777" w:rsidR="00295D39" w:rsidRPr="003B73E3" w:rsidRDefault="00295D39" w:rsidP="00505165">
      <w:pPr>
        <w:ind w:firstLine="709"/>
        <w:jc w:val="both"/>
        <w:rPr>
          <w:sz w:val="28"/>
          <w:szCs w:val="28"/>
          <w:u w:val="single"/>
        </w:rPr>
      </w:pPr>
      <w:r w:rsidRPr="003B73E3">
        <w:rPr>
          <w:sz w:val="28"/>
          <w:szCs w:val="28"/>
          <w:u w:val="single"/>
        </w:rPr>
        <w:t>По показателю 3:</w:t>
      </w:r>
      <w:r w:rsidRPr="003B73E3">
        <w:rPr>
          <w:sz w:val="28"/>
          <w:szCs w:val="28"/>
        </w:rPr>
        <w:t xml:space="preserve">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p w14:paraId="5453C39D" w14:textId="4485915B" w:rsidR="00211275" w:rsidRPr="003B73E3" w:rsidRDefault="006115B9" w:rsidP="00505165">
      <w:pPr>
        <w:ind w:firstLine="709"/>
        <w:jc w:val="both"/>
        <w:rPr>
          <w:sz w:val="28"/>
          <w:szCs w:val="28"/>
        </w:rPr>
      </w:pPr>
      <w:r w:rsidRPr="003B73E3">
        <w:rPr>
          <w:sz w:val="28"/>
          <w:szCs w:val="28"/>
        </w:rPr>
        <w:t xml:space="preserve">В опросе приняли участие </w:t>
      </w:r>
      <w:r w:rsidR="009B2432" w:rsidRPr="003B73E3">
        <w:rPr>
          <w:sz w:val="28"/>
          <w:szCs w:val="28"/>
        </w:rPr>
        <w:t>363</w:t>
      </w:r>
      <w:r w:rsidRPr="003B73E3">
        <w:rPr>
          <w:sz w:val="28"/>
          <w:szCs w:val="28"/>
        </w:rPr>
        <w:t xml:space="preserve"> респондентов, из них 99</w:t>
      </w:r>
      <w:r w:rsidR="00CA31A7" w:rsidRPr="003B73E3">
        <w:rPr>
          <w:sz w:val="28"/>
          <w:szCs w:val="28"/>
        </w:rPr>
        <w:t>,7</w:t>
      </w:r>
      <w:r w:rsidR="00295D39" w:rsidRPr="003B73E3">
        <w:rPr>
          <w:sz w:val="28"/>
          <w:szCs w:val="28"/>
        </w:rPr>
        <w:t>% респондентов удовлетворены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w:t>
      </w:r>
    </w:p>
    <w:p w14:paraId="2C843FBE" w14:textId="77777777" w:rsidR="00295D39" w:rsidRPr="003B73E3" w:rsidRDefault="00295D39" w:rsidP="00505165">
      <w:pPr>
        <w:ind w:firstLine="709"/>
        <w:jc w:val="both"/>
        <w:rPr>
          <w:sz w:val="28"/>
          <w:szCs w:val="28"/>
        </w:rPr>
      </w:pPr>
      <w:r w:rsidRPr="003B73E3">
        <w:rPr>
          <w:sz w:val="28"/>
          <w:szCs w:val="28"/>
        </w:rPr>
        <w:lastRenderedPageBreak/>
        <w:t xml:space="preserve">При проведении оператором «контрольной закупки» - дистанционных форм взаимодействия (использование сервисов сайта), обратный </w:t>
      </w:r>
      <w:proofErr w:type="gramStart"/>
      <w:r w:rsidRPr="003B73E3">
        <w:rPr>
          <w:sz w:val="28"/>
          <w:szCs w:val="28"/>
        </w:rPr>
        <w:t>ответ  поступил</w:t>
      </w:r>
      <w:proofErr w:type="gramEnd"/>
      <w:r w:rsidRPr="003B73E3">
        <w:rPr>
          <w:sz w:val="28"/>
          <w:szCs w:val="28"/>
        </w:rPr>
        <w:t xml:space="preserve">. </w:t>
      </w:r>
    </w:p>
    <w:p w14:paraId="688E3077" w14:textId="7BA011D1" w:rsidR="006115B9" w:rsidRPr="003B73E3" w:rsidRDefault="00295D39" w:rsidP="006115B9">
      <w:pPr>
        <w:ind w:firstLine="709"/>
        <w:jc w:val="both"/>
        <w:rPr>
          <w:sz w:val="28"/>
          <w:szCs w:val="28"/>
          <w:u w:val="single"/>
        </w:rPr>
      </w:pPr>
      <w:r w:rsidRPr="003B73E3">
        <w:rPr>
          <w:sz w:val="28"/>
          <w:szCs w:val="28"/>
          <w:u w:val="single"/>
        </w:rPr>
        <w:t>Расчет показателя 3</w:t>
      </w:r>
      <w:r w:rsidR="006115B9" w:rsidRPr="003B73E3">
        <w:rPr>
          <w:sz w:val="28"/>
          <w:szCs w:val="28"/>
          <w:u w:val="single"/>
        </w:rPr>
        <w:t>: (</w:t>
      </w:r>
      <w:r w:rsidR="009B2432" w:rsidRPr="003B73E3">
        <w:rPr>
          <w:sz w:val="28"/>
          <w:szCs w:val="28"/>
          <w:u w:val="single"/>
        </w:rPr>
        <w:t>362</w:t>
      </w:r>
      <w:r w:rsidR="006115B9" w:rsidRPr="003B73E3">
        <w:rPr>
          <w:sz w:val="28"/>
          <w:szCs w:val="28"/>
          <w:u w:val="single"/>
        </w:rPr>
        <w:t>/</w:t>
      </w:r>
      <w:r w:rsidR="009B2432" w:rsidRPr="003B73E3">
        <w:rPr>
          <w:sz w:val="28"/>
          <w:szCs w:val="28"/>
          <w:u w:val="single"/>
        </w:rPr>
        <w:t>363</w:t>
      </w:r>
      <w:r w:rsidRPr="003B73E3">
        <w:rPr>
          <w:sz w:val="28"/>
          <w:szCs w:val="28"/>
          <w:u w:val="single"/>
        </w:rPr>
        <w:t>) *</w:t>
      </w:r>
      <w:r w:rsidR="006115B9" w:rsidRPr="003B73E3">
        <w:rPr>
          <w:sz w:val="28"/>
          <w:szCs w:val="28"/>
          <w:u w:val="single"/>
        </w:rPr>
        <w:t xml:space="preserve"> 100 = 99</w:t>
      </w:r>
      <w:r w:rsidR="00CA31A7" w:rsidRPr="003B73E3">
        <w:rPr>
          <w:sz w:val="28"/>
          <w:szCs w:val="28"/>
          <w:u w:val="single"/>
        </w:rPr>
        <w:t>,7</w:t>
      </w:r>
      <w:r w:rsidR="006115B9" w:rsidRPr="003B73E3">
        <w:rPr>
          <w:sz w:val="28"/>
          <w:szCs w:val="28"/>
          <w:u w:val="single"/>
        </w:rPr>
        <w:t xml:space="preserve"> (баллов)</w:t>
      </w:r>
      <w:r w:rsidRPr="003B73E3">
        <w:rPr>
          <w:sz w:val="28"/>
          <w:szCs w:val="28"/>
          <w:u w:val="single"/>
        </w:rPr>
        <w:t>.</w:t>
      </w:r>
    </w:p>
    <w:p w14:paraId="31E63A45" w14:textId="77777777" w:rsidR="0091358E" w:rsidRPr="003B73E3" w:rsidRDefault="0091358E" w:rsidP="00505165">
      <w:pPr>
        <w:ind w:firstLine="709"/>
        <w:jc w:val="both"/>
        <w:rPr>
          <w:b/>
          <w:sz w:val="28"/>
          <w:szCs w:val="28"/>
        </w:rPr>
      </w:pPr>
      <w:r w:rsidRPr="003B73E3">
        <w:rPr>
          <w:sz w:val="28"/>
          <w:szCs w:val="28"/>
          <w:u w:val="single"/>
          <w:lang w:eastAsia="ru-RU"/>
        </w:rPr>
        <w:t>Расчет критерия</w:t>
      </w:r>
      <w:r w:rsidRPr="003B73E3">
        <w:rPr>
          <w:sz w:val="28"/>
          <w:szCs w:val="28"/>
          <w:lang w:eastAsia="ru-RU"/>
        </w:rPr>
        <w:t xml:space="preserve"> </w:t>
      </w:r>
      <w:r w:rsidRPr="003B73E3">
        <w:rPr>
          <w:b/>
          <w:sz w:val="28"/>
          <w:szCs w:val="28"/>
        </w:rPr>
        <w:t xml:space="preserve">«Доброжелательность, вежливость работников организации» </w:t>
      </w:r>
      <w:r w:rsidRPr="003B73E3">
        <w:rPr>
          <w:sz w:val="28"/>
          <w:szCs w:val="28"/>
        </w:rPr>
        <w:t>(К4):</w:t>
      </w:r>
    </w:p>
    <w:tbl>
      <w:tblPr>
        <w:tblStyle w:val="a7"/>
        <w:tblW w:w="0" w:type="auto"/>
        <w:tblLook w:val="04A0" w:firstRow="1" w:lastRow="0" w:firstColumn="1" w:lastColumn="0" w:noHBand="0" w:noVBand="1"/>
      </w:tblPr>
      <w:tblGrid>
        <w:gridCol w:w="3123"/>
        <w:gridCol w:w="6221"/>
      </w:tblGrid>
      <w:tr w:rsidR="00812AAB" w:rsidRPr="003B73E3" w14:paraId="38FDA08F" w14:textId="77777777" w:rsidTr="006115B9">
        <w:tc>
          <w:tcPr>
            <w:tcW w:w="3123" w:type="dxa"/>
          </w:tcPr>
          <w:p w14:paraId="68563843" w14:textId="77777777" w:rsidR="0091358E" w:rsidRPr="003B73E3" w:rsidRDefault="0091358E" w:rsidP="00AA68DC">
            <w:pPr>
              <w:jc w:val="both"/>
              <w:rPr>
                <w:sz w:val="28"/>
                <w:szCs w:val="28"/>
              </w:rPr>
            </w:pPr>
            <w:r w:rsidRPr="003B73E3">
              <w:rPr>
                <w:sz w:val="28"/>
                <w:szCs w:val="28"/>
                <w:lang w:eastAsia="ru-RU"/>
              </w:rPr>
              <w:t>Показатель 1</w:t>
            </w:r>
          </w:p>
        </w:tc>
        <w:tc>
          <w:tcPr>
            <w:tcW w:w="6221" w:type="dxa"/>
          </w:tcPr>
          <w:p w14:paraId="4EB96251" w14:textId="02532A83" w:rsidR="0091358E" w:rsidRPr="003B73E3" w:rsidRDefault="009B2432" w:rsidP="00AA68DC">
            <w:pPr>
              <w:jc w:val="both"/>
              <w:rPr>
                <w:sz w:val="28"/>
                <w:szCs w:val="28"/>
              </w:rPr>
            </w:pPr>
            <w:r w:rsidRPr="003B73E3">
              <w:rPr>
                <w:sz w:val="28"/>
                <w:szCs w:val="28"/>
                <w:lang w:eastAsia="ru-RU"/>
              </w:rPr>
              <w:t>100</w:t>
            </w:r>
            <w:r w:rsidR="00624863" w:rsidRPr="003B73E3">
              <w:rPr>
                <w:sz w:val="28"/>
                <w:szCs w:val="28"/>
                <w:lang w:eastAsia="ru-RU"/>
              </w:rPr>
              <w:t xml:space="preserve">% = </w:t>
            </w:r>
            <w:r w:rsidRPr="003B73E3">
              <w:rPr>
                <w:sz w:val="28"/>
                <w:szCs w:val="28"/>
                <w:lang w:eastAsia="ru-RU"/>
              </w:rPr>
              <w:t>100</w:t>
            </w:r>
            <w:r w:rsidR="0091358E" w:rsidRPr="003B73E3">
              <w:rPr>
                <w:sz w:val="28"/>
                <w:szCs w:val="28"/>
                <w:lang w:eastAsia="ru-RU"/>
              </w:rPr>
              <w:t xml:space="preserve"> баллов</w:t>
            </w:r>
          </w:p>
        </w:tc>
      </w:tr>
      <w:tr w:rsidR="00812AAB" w:rsidRPr="003B73E3" w14:paraId="07512926" w14:textId="77777777" w:rsidTr="006115B9">
        <w:tc>
          <w:tcPr>
            <w:tcW w:w="3123" w:type="dxa"/>
          </w:tcPr>
          <w:p w14:paraId="75054D56" w14:textId="77777777" w:rsidR="006115B9" w:rsidRPr="003B73E3" w:rsidRDefault="006115B9" w:rsidP="006115B9">
            <w:pPr>
              <w:jc w:val="both"/>
              <w:rPr>
                <w:sz w:val="28"/>
                <w:szCs w:val="28"/>
              </w:rPr>
            </w:pPr>
            <w:r w:rsidRPr="003B73E3">
              <w:rPr>
                <w:sz w:val="28"/>
                <w:szCs w:val="28"/>
                <w:lang w:eastAsia="ru-RU"/>
              </w:rPr>
              <w:t>Показатель 2</w:t>
            </w:r>
          </w:p>
        </w:tc>
        <w:tc>
          <w:tcPr>
            <w:tcW w:w="6221" w:type="dxa"/>
          </w:tcPr>
          <w:p w14:paraId="6774CFB4" w14:textId="56DC8ABB" w:rsidR="006115B9" w:rsidRPr="003B73E3" w:rsidRDefault="009B2432" w:rsidP="006115B9">
            <w:r w:rsidRPr="003B73E3">
              <w:rPr>
                <w:sz w:val="28"/>
                <w:szCs w:val="28"/>
                <w:lang w:eastAsia="ru-RU"/>
              </w:rPr>
              <w:t>100% = 100 баллов</w:t>
            </w:r>
          </w:p>
        </w:tc>
      </w:tr>
      <w:tr w:rsidR="00812AAB" w:rsidRPr="003B73E3" w14:paraId="2F2B713E" w14:textId="77777777" w:rsidTr="006115B9">
        <w:tc>
          <w:tcPr>
            <w:tcW w:w="3123" w:type="dxa"/>
          </w:tcPr>
          <w:p w14:paraId="4FA45AD7" w14:textId="77777777" w:rsidR="006115B9" w:rsidRPr="003B73E3" w:rsidRDefault="006115B9" w:rsidP="006115B9">
            <w:pPr>
              <w:jc w:val="both"/>
              <w:rPr>
                <w:sz w:val="28"/>
                <w:szCs w:val="28"/>
                <w:lang w:eastAsia="ru-RU"/>
              </w:rPr>
            </w:pPr>
            <w:r w:rsidRPr="003B73E3">
              <w:rPr>
                <w:sz w:val="28"/>
                <w:szCs w:val="28"/>
                <w:lang w:eastAsia="ru-RU"/>
              </w:rPr>
              <w:t>Показатель 3</w:t>
            </w:r>
          </w:p>
        </w:tc>
        <w:tc>
          <w:tcPr>
            <w:tcW w:w="6221" w:type="dxa"/>
          </w:tcPr>
          <w:p w14:paraId="6F3DC13F" w14:textId="0F889F55" w:rsidR="006115B9" w:rsidRPr="003B73E3" w:rsidRDefault="006115B9" w:rsidP="006115B9">
            <w:r w:rsidRPr="003B73E3">
              <w:rPr>
                <w:sz w:val="28"/>
                <w:szCs w:val="28"/>
                <w:lang w:eastAsia="ru-RU"/>
              </w:rPr>
              <w:t>99</w:t>
            </w:r>
            <w:r w:rsidR="00CA31A7" w:rsidRPr="003B73E3">
              <w:rPr>
                <w:sz w:val="28"/>
                <w:szCs w:val="28"/>
                <w:lang w:eastAsia="ru-RU"/>
              </w:rPr>
              <w:t>,7</w:t>
            </w:r>
            <w:r w:rsidRPr="003B73E3">
              <w:rPr>
                <w:sz w:val="28"/>
                <w:szCs w:val="28"/>
                <w:lang w:eastAsia="ru-RU"/>
              </w:rPr>
              <w:t>% = 99</w:t>
            </w:r>
            <w:r w:rsidR="00CA31A7" w:rsidRPr="003B73E3">
              <w:rPr>
                <w:sz w:val="28"/>
                <w:szCs w:val="28"/>
                <w:lang w:eastAsia="ru-RU"/>
              </w:rPr>
              <w:t>,7</w:t>
            </w:r>
            <w:r w:rsidRPr="003B73E3">
              <w:rPr>
                <w:sz w:val="28"/>
                <w:szCs w:val="28"/>
                <w:lang w:eastAsia="ru-RU"/>
              </w:rPr>
              <w:t xml:space="preserve"> баллов</w:t>
            </w:r>
          </w:p>
        </w:tc>
      </w:tr>
      <w:tr w:rsidR="00812AAB" w:rsidRPr="003B73E3" w14:paraId="60C62FC4" w14:textId="77777777" w:rsidTr="006115B9">
        <w:tc>
          <w:tcPr>
            <w:tcW w:w="3123" w:type="dxa"/>
          </w:tcPr>
          <w:p w14:paraId="30A42BF8" w14:textId="77777777" w:rsidR="0091358E" w:rsidRPr="003B73E3" w:rsidRDefault="0091358E" w:rsidP="00AA68DC">
            <w:pPr>
              <w:jc w:val="both"/>
              <w:rPr>
                <w:sz w:val="28"/>
                <w:szCs w:val="28"/>
              </w:rPr>
            </w:pPr>
            <w:r w:rsidRPr="003B73E3">
              <w:rPr>
                <w:sz w:val="28"/>
                <w:szCs w:val="28"/>
                <w:lang w:eastAsia="ru-RU"/>
              </w:rPr>
              <w:t xml:space="preserve">Итого по критерию </w:t>
            </w:r>
            <w:r w:rsidRPr="003B73E3">
              <w:rPr>
                <w:sz w:val="28"/>
                <w:szCs w:val="28"/>
              </w:rPr>
              <w:t>(К4)</w:t>
            </w:r>
          </w:p>
        </w:tc>
        <w:tc>
          <w:tcPr>
            <w:tcW w:w="6221" w:type="dxa"/>
          </w:tcPr>
          <w:p w14:paraId="253797C5" w14:textId="47168DB0" w:rsidR="0091358E" w:rsidRPr="003B73E3" w:rsidRDefault="006115B9" w:rsidP="00AA68DC">
            <w:pPr>
              <w:jc w:val="both"/>
              <w:rPr>
                <w:sz w:val="28"/>
                <w:szCs w:val="28"/>
              </w:rPr>
            </w:pPr>
            <w:r w:rsidRPr="003B73E3">
              <w:rPr>
                <w:sz w:val="28"/>
                <w:szCs w:val="28"/>
              </w:rPr>
              <w:t>(0,4*</w:t>
            </w:r>
            <w:proofErr w:type="gramStart"/>
            <w:r w:rsidR="009B2432" w:rsidRPr="003B73E3">
              <w:rPr>
                <w:sz w:val="28"/>
                <w:szCs w:val="28"/>
              </w:rPr>
              <w:t>100</w:t>
            </w:r>
            <w:r w:rsidRPr="003B73E3">
              <w:rPr>
                <w:sz w:val="28"/>
                <w:szCs w:val="28"/>
              </w:rPr>
              <w:t>)+(</w:t>
            </w:r>
            <w:proofErr w:type="gramEnd"/>
            <w:r w:rsidRPr="003B73E3">
              <w:rPr>
                <w:sz w:val="28"/>
                <w:szCs w:val="28"/>
              </w:rPr>
              <w:t>0,4*</w:t>
            </w:r>
            <w:r w:rsidR="009B2432" w:rsidRPr="003B73E3">
              <w:rPr>
                <w:sz w:val="28"/>
                <w:szCs w:val="28"/>
              </w:rPr>
              <w:t>100</w:t>
            </w:r>
            <w:r w:rsidRPr="003B73E3">
              <w:rPr>
                <w:sz w:val="28"/>
                <w:szCs w:val="28"/>
              </w:rPr>
              <w:t>)+(0,2*99</w:t>
            </w:r>
            <w:r w:rsidR="00CA31A7" w:rsidRPr="003B73E3">
              <w:rPr>
                <w:sz w:val="28"/>
                <w:szCs w:val="28"/>
              </w:rPr>
              <w:t>,7</w:t>
            </w:r>
            <w:r w:rsidRPr="003B73E3">
              <w:rPr>
                <w:sz w:val="28"/>
                <w:szCs w:val="28"/>
              </w:rPr>
              <w:t>)=99</w:t>
            </w:r>
            <w:r w:rsidR="00CA31A7" w:rsidRPr="003B73E3">
              <w:rPr>
                <w:sz w:val="28"/>
                <w:szCs w:val="28"/>
              </w:rPr>
              <w:t>,</w:t>
            </w:r>
            <w:r w:rsidR="009B2432" w:rsidRPr="003B73E3">
              <w:rPr>
                <w:sz w:val="28"/>
                <w:szCs w:val="28"/>
              </w:rPr>
              <w:t>9</w:t>
            </w:r>
            <w:r w:rsidR="0091358E" w:rsidRPr="003B73E3">
              <w:rPr>
                <w:sz w:val="28"/>
                <w:szCs w:val="28"/>
              </w:rPr>
              <w:t xml:space="preserve"> баллов</w:t>
            </w:r>
          </w:p>
        </w:tc>
      </w:tr>
    </w:tbl>
    <w:p w14:paraId="2E234BD2" w14:textId="7421344D" w:rsidR="0091358E" w:rsidRPr="003B73E3" w:rsidRDefault="0091358E" w:rsidP="00505165">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Фактическая оценка п</w:t>
      </w:r>
      <w:r w:rsidR="006115B9" w:rsidRPr="003B73E3">
        <w:rPr>
          <w:rFonts w:ascii="Times New Roman" w:hAnsi="Times New Roman" w:cs="Times New Roman"/>
          <w:sz w:val="28"/>
          <w:szCs w:val="28"/>
        </w:rPr>
        <w:t>о данному критерию составила 99</w:t>
      </w:r>
      <w:r w:rsidR="00CA31A7" w:rsidRPr="003B73E3">
        <w:rPr>
          <w:rFonts w:ascii="Times New Roman" w:hAnsi="Times New Roman" w:cs="Times New Roman"/>
          <w:sz w:val="28"/>
          <w:szCs w:val="28"/>
        </w:rPr>
        <w:t>,</w:t>
      </w:r>
      <w:r w:rsidR="009B2432" w:rsidRPr="003B73E3">
        <w:rPr>
          <w:rFonts w:ascii="Times New Roman" w:hAnsi="Times New Roman" w:cs="Times New Roman"/>
          <w:sz w:val="28"/>
          <w:szCs w:val="28"/>
        </w:rPr>
        <w:t>9</w:t>
      </w:r>
      <w:r w:rsidRPr="003B73E3">
        <w:rPr>
          <w:rFonts w:ascii="Times New Roman" w:hAnsi="Times New Roman" w:cs="Times New Roman"/>
          <w:sz w:val="28"/>
          <w:szCs w:val="28"/>
        </w:rPr>
        <w:t xml:space="preserve"> баллов из 100 возможных.</w:t>
      </w:r>
    </w:p>
    <w:p w14:paraId="1B20740F" w14:textId="77777777" w:rsidR="00295D39" w:rsidRPr="003B73E3" w:rsidRDefault="00295D39" w:rsidP="00505165">
      <w:pPr>
        <w:ind w:firstLine="709"/>
        <w:jc w:val="both"/>
        <w:rPr>
          <w:sz w:val="28"/>
          <w:szCs w:val="28"/>
        </w:rPr>
      </w:pPr>
    </w:p>
    <w:p w14:paraId="471122D7" w14:textId="77777777" w:rsidR="00143A6F" w:rsidRPr="003B73E3" w:rsidRDefault="00143A6F" w:rsidP="00505165">
      <w:pPr>
        <w:pStyle w:val="a4"/>
        <w:numPr>
          <w:ilvl w:val="0"/>
          <w:numId w:val="12"/>
        </w:numPr>
        <w:spacing w:after="0" w:line="240" w:lineRule="auto"/>
        <w:ind w:left="0" w:firstLine="709"/>
        <w:jc w:val="both"/>
        <w:rPr>
          <w:rFonts w:ascii="Times New Roman" w:hAnsi="Times New Roman"/>
          <w:b/>
          <w:sz w:val="28"/>
          <w:szCs w:val="28"/>
        </w:rPr>
      </w:pPr>
      <w:r w:rsidRPr="003B73E3">
        <w:rPr>
          <w:rFonts w:ascii="Times New Roman" w:hAnsi="Times New Roman"/>
          <w:b/>
          <w:sz w:val="28"/>
          <w:szCs w:val="28"/>
        </w:rPr>
        <w:t>«Удовлетворенность условиями оказания услуг»</w:t>
      </w:r>
    </w:p>
    <w:p w14:paraId="77725F34" w14:textId="77777777" w:rsidR="00143A6F" w:rsidRPr="003B73E3" w:rsidRDefault="00143A6F" w:rsidP="00505165">
      <w:pPr>
        <w:ind w:firstLine="709"/>
        <w:jc w:val="both"/>
        <w:rPr>
          <w:sz w:val="28"/>
          <w:szCs w:val="28"/>
        </w:rPr>
      </w:pPr>
      <w:r w:rsidRPr="003B73E3">
        <w:rPr>
          <w:sz w:val="28"/>
          <w:szCs w:val="28"/>
          <w:u w:val="single"/>
        </w:rPr>
        <w:t>По показателю 1:</w:t>
      </w:r>
      <w:r w:rsidRPr="003B73E3">
        <w:rPr>
          <w:sz w:val="28"/>
          <w:szCs w:val="28"/>
        </w:rPr>
        <w:t xml:space="preserve">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p w14:paraId="79BB4A91" w14:textId="501E528D" w:rsidR="00143A6F" w:rsidRPr="003B73E3" w:rsidRDefault="006115B9" w:rsidP="00505165">
      <w:pPr>
        <w:ind w:firstLine="709"/>
        <w:jc w:val="both"/>
        <w:rPr>
          <w:sz w:val="28"/>
          <w:szCs w:val="28"/>
        </w:rPr>
      </w:pPr>
      <w:r w:rsidRPr="003B73E3">
        <w:rPr>
          <w:sz w:val="28"/>
          <w:szCs w:val="28"/>
        </w:rPr>
        <w:t xml:space="preserve">В опросе приняли участие </w:t>
      </w:r>
      <w:r w:rsidR="009B2432" w:rsidRPr="003B73E3">
        <w:rPr>
          <w:sz w:val="28"/>
          <w:szCs w:val="28"/>
        </w:rPr>
        <w:t>363</w:t>
      </w:r>
      <w:r w:rsidR="00143A6F" w:rsidRPr="003B73E3">
        <w:rPr>
          <w:sz w:val="28"/>
          <w:szCs w:val="28"/>
        </w:rPr>
        <w:t xml:space="preserve"> респонден</w:t>
      </w:r>
      <w:r w:rsidRPr="003B73E3">
        <w:rPr>
          <w:sz w:val="28"/>
          <w:szCs w:val="28"/>
        </w:rPr>
        <w:t>тов</w:t>
      </w:r>
      <w:r w:rsidR="00143A6F" w:rsidRPr="003B73E3">
        <w:rPr>
          <w:sz w:val="28"/>
          <w:szCs w:val="28"/>
        </w:rPr>
        <w:t xml:space="preserve">, из них </w:t>
      </w:r>
      <w:r w:rsidR="009B2432" w:rsidRPr="003B73E3">
        <w:rPr>
          <w:sz w:val="28"/>
          <w:szCs w:val="28"/>
        </w:rPr>
        <w:t>100</w:t>
      </w:r>
      <w:r w:rsidR="00143A6F" w:rsidRPr="003B73E3">
        <w:rPr>
          <w:sz w:val="28"/>
          <w:szCs w:val="28"/>
        </w:rPr>
        <w:t xml:space="preserve">% респондентов готовы рекомендовать организацию родственникам и знакомым (могли бы ее рекомендовать, если бы была возможность выбора организации). </w:t>
      </w:r>
    </w:p>
    <w:p w14:paraId="2128A679" w14:textId="01AC78CE" w:rsidR="00143A6F" w:rsidRPr="003B73E3" w:rsidRDefault="00143A6F" w:rsidP="00505165">
      <w:pPr>
        <w:ind w:firstLine="709"/>
        <w:jc w:val="both"/>
        <w:rPr>
          <w:sz w:val="28"/>
          <w:szCs w:val="28"/>
          <w:u w:val="single"/>
        </w:rPr>
      </w:pPr>
      <w:r w:rsidRPr="003B73E3">
        <w:rPr>
          <w:sz w:val="28"/>
          <w:szCs w:val="28"/>
          <w:u w:val="single"/>
        </w:rPr>
        <w:t>Расчет показателя 1</w:t>
      </w:r>
      <w:r w:rsidR="006115B9" w:rsidRPr="003B73E3">
        <w:rPr>
          <w:sz w:val="28"/>
          <w:szCs w:val="28"/>
          <w:u w:val="single"/>
        </w:rPr>
        <w:t>: (</w:t>
      </w:r>
      <w:r w:rsidR="009B2432" w:rsidRPr="003B73E3">
        <w:rPr>
          <w:sz w:val="28"/>
          <w:szCs w:val="28"/>
          <w:u w:val="single"/>
        </w:rPr>
        <w:t>363</w:t>
      </w:r>
      <w:r w:rsidR="006115B9" w:rsidRPr="003B73E3">
        <w:rPr>
          <w:sz w:val="28"/>
          <w:szCs w:val="28"/>
          <w:u w:val="single"/>
        </w:rPr>
        <w:t>/</w:t>
      </w:r>
      <w:r w:rsidR="009B2432" w:rsidRPr="003B73E3">
        <w:rPr>
          <w:sz w:val="28"/>
          <w:szCs w:val="28"/>
          <w:u w:val="single"/>
        </w:rPr>
        <w:t>363</w:t>
      </w:r>
      <w:r w:rsidRPr="003B73E3">
        <w:rPr>
          <w:sz w:val="28"/>
          <w:szCs w:val="28"/>
          <w:u w:val="single"/>
        </w:rPr>
        <w:t xml:space="preserve">) * 100 = </w:t>
      </w:r>
      <w:r w:rsidR="009B2432" w:rsidRPr="003B73E3">
        <w:rPr>
          <w:sz w:val="28"/>
          <w:szCs w:val="28"/>
          <w:u w:val="single"/>
        </w:rPr>
        <w:t>100</w:t>
      </w:r>
      <w:r w:rsidRPr="003B73E3">
        <w:rPr>
          <w:sz w:val="28"/>
          <w:szCs w:val="28"/>
          <w:u w:val="single"/>
        </w:rPr>
        <w:t>%.</w:t>
      </w:r>
    </w:p>
    <w:p w14:paraId="2F8724EF" w14:textId="77777777" w:rsidR="0000724D" w:rsidRPr="003B73E3" w:rsidRDefault="0000724D" w:rsidP="00505165">
      <w:pPr>
        <w:ind w:firstLine="709"/>
        <w:jc w:val="both"/>
        <w:rPr>
          <w:sz w:val="28"/>
          <w:szCs w:val="28"/>
        </w:rPr>
      </w:pPr>
      <w:r w:rsidRPr="003B73E3">
        <w:rPr>
          <w:sz w:val="28"/>
          <w:szCs w:val="28"/>
          <w:u w:val="single"/>
        </w:rPr>
        <w:t>По показателю 2:</w:t>
      </w:r>
      <w:r w:rsidRPr="003B73E3">
        <w:rPr>
          <w:sz w:val="28"/>
          <w:szCs w:val="28"/>
        </w:rPr>
        <w:t xml:space="preserve"> «Доля получателей услуг, удовлетворенных графиком работы организации (в % от общего числа опрошенных получателей услуг)».</w:t>
      </w:r>
    </w:p>
    <w:p w14:paraId="6EA0A868" w14:textId="4ED7B22F" w:rsidR="0000724D" w:rsidRPr="003B73E3" w:rsidRDefault="0000724D" w:rsidP="00505165">
      <w:pPr>
        <w:ind w:firstLine="709"/>
        <w:jc w:val="both"/>
        <w:rPr>
          <w:sz w:val="28"/>
          <w:szCs w:val="28"/>
        </w:rPr>
      </w:pPr>
      <w:r w:rsidRPr="003B73E3">
        <w:rPr>
          <w:sz w:val="28"/>
          <w:szCs w:val="28"/>
        </w:rPr>
        <w:t xml:space="preserve">В опросе приняли участие </w:t>
      </w:r>
      <w:r w:rsidR="009B2432" w:rsidRPr="003B73E3">
        <w:rPr>
          <w:sz w:val="28"/>
          <w:szCs w:val="28"/>
        </w:rPr>
        <w:t xml:space="preserve">363 респондентов, из них 100% </w:t>
      </w:r>
      <w:proofErr w:type="gramStart"/>
      <w:r w:rsidR="006115B9" w:rsidRPr="003B73E3">
        <w:rPr>
          <w:sz w:val="28"/>
          <w:szCs w:val="28"/>
        </w:rPr>
        <w:t>респондентов</w:t>
      </w:r>
      <w:proofErr w:type="gramEnd"/>
      <w:r w:rsidR="006115B9" w:rsidRPr="003B73E3">
        <w:rPr>
          <w:sz w:val="28"/>
          <w:szCs w:val="28"/>
        </w:rPr>
        <w:t xml:space="preserve"> </w:t>
      </w:r>
      <w:r w:rsidRPr="003B73E3">
        <w:rPr>
          <w:sz w:val="28"/>
          <w:szCs w:val="28"/>
        </w:rPr>
        <w:t xml:space="preserve">удовлетворенных графиком работы организации. </w:t>
      </w:r>
    </w:p>
    <w:p w14:paraId="246997D7" w14:textId="615B5C90" w:rsidR="0000724D" w:rsidRPr="003B73E3" w:rsidRDefault="0000724D" w:rsidP="00505165">
      <w:pPr>
        <w:ind w:firstLine="709"/>
        <w:jc w:val="both"/>
        <w:rPr>
          <w:sz w:val="28"/>
          <w:szCs w:val="28"/>
          <w:u w:val="single"/>
        </w:rPr>
      </w:pPr>
      <w:r w:rsidRPr="003B73E3">
        <w:rPr>
          <w:sz w:val="28"/>
          <w:szCs w:val="28"/>
          <w:u w:val="single"/>
        </w:rPr>
        <w:t>Расчет показателя 2</w:t>
      </w:r>
      <w:r w:rsidR="006115B9" w:rsidRPr="003B73E3">
        <w:rPr>
          <w:sz w:val="28"/>
          <w:szCs w:val="28"/>
          <w:u w:val="single"/>
        </w:rPr>
        <w:t xml:space="preserve">: </w:t>
      </w:r>
      <w:r w:rsidR="009B2432" w:rsidRPr="003B73E3">
        <w:rPr>
          <w:sz w:val="28"/>
          <w:szCs w:val="28"/>
          <w:u w:val="single"/>
        </w:rPr>
        <w:t>(363/363) * 100 = 100%.</w:t>
      </w:r>
    </w:p>
    <w:p w14:paraId="01F2E8E7" w14:textId="77777777" w:rsidR="0000724D" w:rsidRPr="003B73E3" w:rsidRDefault="0000724D" w:rsidP="00505165">
      <w:pPr>
        <w:ind w:firstLine="709"/>
        <w:jc w:val="both"/>
        <w:rPr>
          <w:sz w:val="28"/>
          <w:szCs w:val="28"/>
        </w:rPr>
      </w:pPr>
      <w:r w:rsidRPr="003B73E3">
        <w:rPr>
          <w:sz w:val="28"/>
          <w:szCs w:val="28"/>
          <w:u w:val="single"/>
        </w:rPr>
        <w:t>По показателю 3:</w:t>
      </w:r>
      <w:r w:rsidRPr="003B73E3">
        <w:rPr>
          <w:sz w:val="28"/>
          <w:szCs w:val="28"/>
        </w:rPr>
        <w:t xml:space="preserve"> «Доля получателей услуг, удовлетворенных в целом условиями оказания услуг в организации (в % от общего числа опрошенных получателей услуг)».</w:t>
      </w:r>
    </w:p>
    <w:p w14:paraId="5EDD9891" w14:textId="5C73313C" w:rsidR="0000724D" w:rsidRPr="003B73E3" w:rsidRDefault="0000724D" w:rsidP="00505165">
      <w:pPr>
        <w:ind w:firstLine="709"/>
        <w:jc w:val="both"/>
        <w:rPr>
          <w:sz w:val="28"/>
          <w:szCs w:val="28"/>
        </w:rPr>
      </w:pPr>
      <w:r w:rsidRPr="003B73E3">
        <w:rPr>
          <w:sz w:val="28"/>
          <w:szCs w:val="28"/>
        </w:rPr>
        <w:t xml:space="preserve">В опросе приняли участие </w:t>
      </w:r>
      <w:r w:rsidR="009B2432" w:rsidRPr="003B73E3">
        <w:rPr>
          <w:sz w:val="28"/>
          <w:szCs w:val="28"/>
        </w:rPr>
        <w:t xml:space="preserve">363 респондентов, из них 100% </w:t>
      </w:r>
      <w:proofErr w:type="gramStart"/>
      <w:r w:rsidR="006115B9" w:rsidRPr="003B73E3">
        <w:rPr>
          <w:sz w:val="28"/>
          <w:szCs w:val="28"/>
        </w:rPr>
        <w:t>респондентов</w:t>
      </w:r>
      <w:proofErr w:type="gramEnd"/>
      <w:r w:rsidR="006115B9" w:rsidRPr="003B73E3">
        <w:rPr>
          <w:sz w:val="28"/>
          <w:szCs w:val="28"/>
        </w:rPr>
        <w:t xml:space="preserve"> </w:t>
      </w:r>
      <w:r w:rsidRPr="003B73E3">
        <w:rPr>
          <w:sz w:val="28"/>
          <w:szCs w:val="28"/>
        </w:rPr>
        <w:t xml:space="preserve">удовлетворенных в целом условиями оказания услуг в организации. </w:t>
      </w:r>
    </w:p>
    <w:p w14:paraId="7632EAC9" w14:textId="1F7AE333" w:rsidR="0000724D" w:rsidRPr="003B73E3" w:rsidRDefault="0000724D" w:rsidP="00505165">
      <w:pPr>
        <w:ind w:firstLine="709"/>
        <w:jc w:val="both"/>
        <w:rPr>
          <w:sz w:val="28"/>
          <w:szCs w:val="28"/>
          <w:u w:val="single"/>
        </w:rPr>
      </w:pPr>
      <w:r w:rsidRPr="003B73E3">
        <w:rPr>
          <w:sz w:val="28"/>
          <w:szCs w:val="28"/>
          <w:u w:val="single"/>
        </w:rPr>
        <w:t>Расчет показателя 3</w:t>
      </w:r>
      <w:r w:rsidR="006115B9" w:rsidRPr="003B73E3">
        <w:rPr>
          <w:sz w:val="28"/>
          <w:szCs w:val="28"/>
          <w:u w:val="single"/>
        </w:rPr>
        <w:t xml:space="preserve">: </w:t>
      </w:r>
      <w:r w:rsidR="009B2432" w:rsidRPr="003B73E3">
        <w:rPr>
          <w:sz w:val="28"/>
          <w:szCs w:val="28"/>
          <w:u w:val="single"/>
        </w:rPr>
        <w:t>(363/363) * 100 = 100%.</w:t>
      </w:r>
    </w:p>
    <w:p w14:paraId="1A661862" w14:textId="77777777" w:rsidR="00050988" w:rsidRPr="003B73E3" w:rsidRDefault="00050988" w:rsidP="00505165">
      <w:pPr>
        <w:ind w:firstLine="709"/>
        <w:jc w:val="both"/>
        <w:rPr>
          <w:b/>
          <w:sz w:val="28"/>
          <w:szCs w:val="28"/>
        </w:rPr>
      </w:pPr>
      <w:r w:rsidRPr="003B73E3">
        <w:rPr>
          <w:sz w:val="28"/>
          <w:szCs w:val="28"/>
          <w:u w:val="single"/>
          <w:lang w:eastAsia="ru-RU"/>
        </w:rPr>
        <w:t>Расчет критерия</w:t>
      </w:r>
      <w:r w:rsidRPr="003B73E3">
        <w:rPr>
          <w:sz w:val="28"/>
          <w:szCs w:val="28"/>
          <w:lang w:eastAsia="ru-RU"/>
        </w:rPr>
        <w:t xml:space="preserve"> </w:t>
      </w:r>
      <w:r w:rsidRPr="003B73E3">
        <w:rPr>
          <w:b/>
          <w:sz w:val="28"/>
          <w:szCs w:val="28"/>
        </w:rPr>
        <w:t xml:space="preserve">«Доброжелательность, вежливость работников организации» </w:t>
      </w:r>
      <w:r w:rsidRPr="003B73E3">
        <w:rPr>
          <w:sz w:val="28"/>
          <w:szCs w:val="28"/>
        </w:rPr>
        <w:t>(К</w:t>
      </w:r>
      <w:r w:rsidR="00494DF7" w:rsidRPr="003B73E3">
        <w:rPr>
          <w:sz w:val="28"/>
          <w:szCs w:val="28"/>
        </w:rPr>
        <w:t>5</w:t>
      </w:r>
      <w:r w:rsidRPr="003B73E3">
        <w:rPr>
          <w:sz w:val="28"/>
          <w:szCs w:val="28"/>
        </w:rPr>
        <w:t>):</w:t>
      </w:r>
    </w:p>
    <w:tbl>
      <w:tblPr>
        <w:tblStyle w:val="a7"/>
        <w:tblW w:w="0" w:type="auto"/>
        <w:tblLook w:val="04A0" w:firstRow="1" w:lastRow="0" w:firstColumn="1" w:lastColumn="0" w:noHBand="0" w:noVBand="1"/>
      </w:tblPr>
      <w:tblGrid>
        <w:gridCol w:w="3171"/>
        <w:gridCol w:w="6173"/>
      </w:tblGrid>
      <w:tr w:rsidR="00BF0D42" w:rsidRPr="003B73E3" w14:paraId="1B34DBAE" w14:textId="77777777" w:rsidTr="00050988">
        <w:tc>
          <w:tcPr>
            <w:tcW w:w="3227" w:type="dxa"/>
          </w:tcPr>
          <w:p w14:paraId="59C228B7" w14:textId="77777777" w:rsidR="00050988" w:rsidRPr="003B73E3" w:rsidRDefault="00050988" w:rsidP="00AA68DC">
            <w:pPr>
              <w:jc w:val="both"/>
              <w:rPr>
                <w:sz w:val="28"/>
                <w:szCs w:val="28"/>
              </w:rPr>
            </w:pPr>
            <w:r w:rsidRPr="003B73E3">
              <w:rPr>
                <w:sz w:val="28"/>
                <w:szCs w:val="28"/>
                <w:lang w:eastAsia="ru-RU"/>
              </w:rPr>
              <w:t>Показатель 1</w:t>
            </w:r>
          </w:p>
        </w:tc>
        <w:tc>
          <w:tcPr>
            <w:tcW w:w="6343" w:type="dxa"/>
          </w:tcPr>
          <w:p w14:paraId="08A0C867" w14:textId="72450821" w:rsidR="00050988" w:rsidRPr="003B73E3" w:rsidRDefault="009B2432" w:rsidP="00AA68DC">
            <w:pPr>
              <w:jc w:val="both"/>
              <w:rPr>
                <w:sz w:val="28"/>
                <w:szCs w:val="28"/>
              </w:rPr>
            </w:pPr>
            <w:r w:rsidRPr="003B73E3">
              <w:rPr>
                <w:sz w:val="28"/>
                <w:szCs w:val="28"/>
                <w:lang w:eastAsia="ru-RU"/>
              </w:rPr>
              <w:t>100% = 100 баллов</w:t>
            </w:r>
          </w:p>
        </w:tc>
      </w:tr>
      <w:tr w:rsidR="00BF0D42" w:rsidRPr="003B73E3" w14:paraId="763D477D" w14:textId="77777777" w:rsidTr="00050988">
        <w:tc>
          <w:tcPr>
            <w:tcW w:w="3227" w:type="dxa"/>
          </w:tcPr>
          <w:p w14:paraId="55DC67E5" w14:textId="77777777" w:rsidR="00050988" w:rsidRPr="003B73E3" w:rsidRDefault="00050988" w:rsidP="00AA68DC">
            <w:pPr>
              <w:jc w:val="both"/>
              <w:rPr>
                <w:sz w:val="28"/>
                <w:szCs w:val="28"/>
              </w:rPr>
            </w:pPr>
            <w:r w:rsidRPr="003B73E3">
              <w:rPr>
                <w:sz w:val="28"/>
                <w:szCs w:val="28"/>
                <w:lang w:eastAsia="ru-RU"/>
              </w:rPr>
              <w:t>Показатель 2</w:t>
            </w:r>
          </w:p>
        </w:tc>
        <w:tc>
          <w:tcPr>
            <w:tcW w:w="6343" w:type="dxa"/>
          </w:tcPr>
          <w:p w14:paraId="038A9330" w14:textId="1413887B" w:rsidR="00050988" w:rsidRPr="003B73E3" w:rsidRDefault="00CA31A7" w:rsidP="00AA68DC">
            <w:pPr>
              <w:jc w:val="both"/>
              <w:rPr>
                <w:sz w:val="28"/>
                <w:szCs w:val="28"/>
              </w:rPr>
            </w:pPr>
            <w:r w:rsidRPr="003B73E3">
              <w:rPr>
                <w:sz w:val="28"/>
                <w:szCs w:val="28"/>
                <w:lang w:eastAsia="ru-RU"/>
              </w:rPr>
              <w:t>100</w:t>
            </w:r>
            <w:r w:rsidR="00624863" w:rsidRPr="003B73E3">
              <w:rPr>
                <w:sz w:val="28"/>
                <w:szCs w:val="28"/>
                <w:lang w:eastAsia="ru-RU"/>
              </w:rPr>
              <w:t xml:space="preserve">% = </w:t>
            </w:r>
            <w:r w:rsidRPr="003B73E3">
              <w:rPr>
                <w:sz w:val="28"/>
                <w:szCs w:val="28"/>
                <w:lang w:eastAsia="ru-RU"/>
              </w:rPr>
              <w:t>100</w:t>
            </w:r>
            <w:r w:rsidR="00050988" w:rsidRPr="003B73E3">
              <w:rPr>
                <w:sz w:val="28"/>
                <w:szCs w:val="28"/>
                <w:lang w:eastAsia="ru-RU"/>
              </w:rPr>
              <w:t xml:space="preserve"> баллов</w:t>
            </w:r>
          </w:p>
        </w:tc>
      </w:tr>
      <w:tr w:rsidR="00BF0D42" w:rsidRPr="003B73E3" w14:paraId="4FF8EB14" w14:textId="77777777" w:rsidTr="00050988">
        <w:tc>
          <w:tcPr>
            <w:tcW w:w="3227" w:type="dxa"/>
          </w:tcPr>
          <w:p w14:paraId="27EC8950" w14:textId="77777777" w:rsidR="00050988" w:rsidRPr="003B73E3" w:rsidRDefault="00050988" w:rsidP="00AA68DC">
            <w:pPr>
              <w:jc w:val="both"/>
              <w:rPr>
                <w:sz w:val="28"/>
                <w:szCs w:val="28"/>
                <w:lang w:eastAsia="ru-RU"/>
              </w:rPr>
            </w:pPr>
            <w:r w:rsidRPr="003B73E3">
              <w:rPr>
                <w:sz w:val="28"/>
                <w:szCs w:val="28"/>
                <w:lang w:eastAsia="ru-RU"/>
              </w:rPr>
              <w:t>Показатель 3</w:t>
            </w:r>
          </w:p>
        </w:tc>
        <w:tc>
          <w:tcPr>
            <w:tcW w:w="6343" w:type="dxa"/>
          </w:tcPr>
          <w:p w14:paraId="385C8221" w14:textId="774B5C28" w:rsidR="00050988" w:rsidRPr="003B73E3" w:rsidRDefault="00CA31A7" w:rsidP="00AA68DC">
            <w:pPr>
              <w:jc w:val="both"/>
              <w:rPr>
                <w:sz w:val="28"/>
                <w:szCs w:val="28"/>
                <w:lang w:eastAsia="ru-RU"/>
              </w:rPr>
            </w:pPr>
            <w:r w:rsidRPr="003B73E3">
              <w:rPr>
                <w:sz w:val="28"/>
                <w:szCs w:val="28"/>
                <w:lang w:eastAsia="ru-RU"/>
              </w:rPr>
              <w:t>100</w:t>
            </w:r>
            <w:r w:rsidR="006115B9" w:rsidRPr="003B73E3">
              <w:rPr>
                <w:sz w:val="28"/>
                <w:szCs w:val="28"/>
                <w:lang w:eastAsia="ru-RU"/>
              </w:rPr>
              <w:t xml:space="preserve">% = </w:t>
            </w:r>
            <w:r w:rsidRPr="003B73E3">
              <w:rPr>
                <w:sz w:val="28"/>
                <w:szCs w:val="28"/>
                <w:lang w:eastAsia="ru-RU"/>
              </w:rPr>
              <w:t>100</w:t>
            </w:r>
            <w:r w:rsidR="006115B9" w:rsidRPr="003B73E3">
              <w:rPr>
                <w:sz w:val="28"/>
                <w:szCs w:val="28"/>
                <w:lang w:eastAsia="ru-RU"/>
              </w:rPr>
              <w:t xml:space="preserve"> баллов</w:t>
            </w:r>
          </w:p>
        </w:tc>
      </w:tr>
      <w:tr w:rsidR="00BF0D42" w:rsidRPr="003B73E3" w14:paraId="16E8205B" w14:textId="77777777" w:rsidTr="00050988">
        <w:tc>
          <w:tcPr>
            <w:tcW w:w="3227" w:type="dxa"/>
          </w:tcPr>
          <w:p w14:paraId="1B5F35DC" w14:textId="77777777" w:rsidR="00050988" w:rsidRPr="003B73E3" w:rsidRDefault="00050988" w:rsidP="00AA68DC">
            <w:pPr>
              <w:jc w:val="both"/>
              <w:rPr>
                <w:sz w:val="28"/>
                <w:szCs w:val="28"/>
              </w:rPr>
            </w:pPr>
            <w:r w:rsidRPr="003B73E3">
              <w:rPr>
                <w:sz w:val="28"/>
                <w:szCs w:val="28"/>
                <w:lang w:eastAsia="ru-RU"/>
              </w:rPr>
              <w:t xml:space="preserve">Итого по критерию </w:t>
            </w:r>
            <w:r w:rsidRPr="003B73E3">
              <w:rPr>
                <w:sz w:val="28"/>
                <w:szCs w:val="28"/>
              </w:rPr>
              <w:t>(К</w:t>
            </w:r>
            <w:r w:rsidR="00494DF7" w:rsidRPr="003B73E3">
              <w:rPr>
                <w:sz w:val="28"/>
                <w:szCs w:val="28"/>
              </w:rPr>
              <w:t>5</w:t>
            </w:r>
            <w:r w:rsidRPr="003B73E3">
              <w:rPr>
                <w:sz w:val="28"/>
                <w:szCs w:val="28"/>
              </w:rPr>
              <w:t>)</w:t>
            </w:r>
          </w:p>
        </w:tc>
        <w:tc>
          <w:tcPr>
            <w:tcW w:w="6343" w:type="dxa"/>
          </w:tcPr>
          <w:p w14:paraId="2EA1F95D" w14:textId="52C0EEA2" w:rsidR="00050988" w:rsidRPr="003B73E3" w:rsidRDefault="00050988" w:rsidP="00AA68DC">
            <w:pPr>
              <w:jc w:val="both"/>
              <w:rPr>
                <w:sz w:val="28"/>
                <w:szCs w:val="28"/>
              </w:rPr>
            </w:pPr>
            <w:r w:rsidRPr="003B73E3">
              <w:rPr>
                <w:sz w:val="28"/>
                <w:szCs w:val="28"/>
              </w:rPr>
              <w:t>(0,</w:t>
            </w:r>
            <w:r w:rsidR="00494DF7" w:rsidRPr="003B73E3">
              <w:rPr>
                <w:sz w:val="28"/>
                <w:szCs w:val="28"/>
              </w:rPr>
              <w:t>3</w:t>
            </w:r>
            <w:r w:rsidRPr="003B73E3">
              <w:rPr>
                <w:sz w:val="28"/>
                <w:szCs w:val="28"/>
              </w:rPr>
              <w:t>*</w:t>
            </w:r>
            <w:r w:rsidR="009B2432" w:rsidRPr="003B73E3">
              <w:rPr>
                <w:sz w:val="28"/>
                <w:szCs w:val="28"/>
              </w:rPr>
              <w:t>100</w:t>
            </w:r>
            <w:r w:rsidRPr="003B73E3">
              <w:rPr>
                <w:sz w:val="28"/>
                <w:szCs w:val="28"/>
              </w:rPr>
              <w:t>)</w:t>
            </w:r>
            <w:r w:rsidR="009B2432" w:rsidRPr="003B73E3">
              <w:rPr>
                <w:sz w:val="28"/>
                <w:szCs w:val="28"/>
              </w:rPr>
              <w:t xml:space="preserve"> </w:t>
            </w:r>
            <w:r w:rsidRPr="003B73E3">
              <w:rPr>
                <w:sz w:val="28"/>
                <w:szCs w:val="28"/>
              </w:rPr>
              <w:t>+</w:t>
            </w:r>
            <w:r w:rsidR="009B2432" w:rsidRPr="003B73E3">
              <w:rPr>
                <w:sz w:val="28"/>
                <w:szCs w:val="28"/>
              </w:rPr>
              <w:t xml:space="preserve"> </w:t>
            </w:r>
            <w:r w:rsidRPr="003B73E3">
              <w:rPr>
                <w:sz w:val="28"/>
                <w:szCs w:val="28"/>
              </w:rPr>
              <w:t>(0,</w:t>
            </w:r>
            <w:r w:rsidR="00494DF7" w:rsidRPr="003B73E3">
              <w:rPr>
                <w:sz w:val="28"/>
                <w:szCs w:val="28"/>
              </w:rPr>
              <w:t>2</w:t>
            </w:r>
            <w:r w:rsidRPr="003B73E3">
              <w:rPr>
                <w:sz w:val="28"/>
                <w:szCs w:val="28"/>
              </w:rPr>
              <w:t>*</w:t>
            </w:r>
            <w:r w:rsidR="00CA31A7" w:rsidRPr="003B73E3">
              <w:rPr>
                <w:sz w:val="28"/>
                <w:szCs w:val="28"/>
              </w:rPr>
              <w:t>100</w:t>
            </w:r>
            <w:r w:rsidRPr="003B73E3">
              <w:rPr>
                <w:sz w:val="28"/>
                <w:szCs w:val="28"/>
              </w:rPr>
              <w:t>)</w:t>
            </w:r>
            <w:r w:rsidR="009B2432" w:rsidRPr="003B73E3">
              <w:rPr>
                <w:sz w:val="28"/>
                <w:szCs w:val="28"/>
              </w:rPr>
              <w:t xml:space="preserve"> </w:t>
            </w:r>
            <w:r w:rsidRPr="003B73E3">
              <w:rPr>
                <w:sz w:val="28"/>
                <w:szCs w:val="28"/>
              </w:rPr>
              <w:t>+</w:t>
            </w:r>
            <w:r w:rsidR="009B2432" w:rsidRPr="003B73E3">
              <w:rPr>
                <w:sz w:val="28"/>
                <w:szCs w:val="28"/>
              </w:rPr>
              <w:t xml:space="preserve"> </w:t>
            </w:r>
            <w:r w:rsidRPr="003B73E3">
              <w:rPr>
                <w:sz w:val="28"/>
                <w:szCs w:val="28"/>
              </w:rPr>
              <w:t>(0,</w:t>
            </w:r>
            <w:r w:rsidR="00494DF7" w:rsidRPr="003B73E3">
              <w:rPr>
                <w:sz w:val="28"/>
                <w:szCs w:val="28"/>
              </w:rPr>
              <w:t>5</w:t>
            </w:r>
            <w:r w:rsidR="006115B9" w:rsidRPr="003B73E3">
              <w:rPr>
                <w:sz w:val="28"/>
                <w:szCs w:val="28"/>
              </w:rPr>
              <w:t>*</w:t>
            </w:r>
            <w:r w:rsidR="00CA31A7" w:rsidRPr="003B73E3">
              <w:rPr>
                <w:sz w:val="28"/>
                <w:szCs w:val="28"/>
              </w:rPr>
              <w:t>100</w:t>
            </w:r>
            <w:r w:rsidRPr="003B73E3">
              <w:rPr>
                <w:sz w:val="28"/>
                <w:szCs w:val="28"/>
              </w:rPr>
              <w:t>)</w:t>
            </w:r>
            <w:r w:rsidR="009B2432" w:rsidRPr="003B73E3">
              <w:rPr>
                <w:sz w:val="28"/>
                <w:szCs w:val="28"/>
              </w:rPr>
              <w:t xml:space="preserve"> </w:t>
            </w:r>
            <w:r w:rsidRPr="003B73E3">
              <w:rPr>
                <w:sz w:val="28"/>
                <w:szCs w:val="28"/>
              </w:rPr>
              <w:t xml:space="preserve">= </w:t>
            </w:r>
            <w:r w:rsidR="009B2432" w:rsidRPr="003B73E3">
              <w:rPr>
                <w:sz w:val="28"/>
                <w:szCs w:val="28"/>
              </w:rPr>
              <w:t>100</w:t>
            </w:r>
            <w:r w:rsidR="00CA31A7" w:rsidRPr="003B73E3">
              <w:rPr>
                <w:sz w:val="28"/>
                <w:szCs w:val="28"/>
              </w:rPr>
              <w:t xml:space="preserve"> </w:t>
            </w:r>
            <w:r w:rsidRPr="003B73E3">
              <w:rPr>
                <w:sz w:val="28"/>
                <w:szCs w:val="28"/>
              </w:rPr>
              <w:t>баллов</w:t>
            </w:r>
          </w:p>
        </w:tc>
      </w:tr>
    </w:tbl>
    <w:p w14:paraId="622E060B" w14:textId="607A364E" w:rsidR="00624863" w:rsidRPr="003B73E3" w:rsidRDefault="00050988" w:rsidP="006115B9">
      <w:pPr>
        <w:pStyle w:val="ConsPlusNormal"/>
        <w:ind w:firstLine="709"/>
        <w:jc w:val="both"/>
        <w:rPr>
          <w:rFonts w:ascii="Times New Roman" w:hAnsi="Times New Roman" w:cs="Times New Roman"/>
          <w:sz w:val="28"/>
          <w:szCs w:val="28"/>
        </w:rPr>
      </w:pPr>
      <w:r w:rsidRPr="003B73E3">
        <w:rPr>
          <w:rFonts w:ascii="Times New Roman" w:hAnsi="Times New Roman" w:cs="Times New Roman"/>
          <w:sz w:val="28"/>
          <w:szCs w:val="28"/>
        </w:rPr>
        <w:t xml:space="preserve">Фактическая оценка по данному критерию составила </w:t>
      </w:r>
      <w:r w:rsidR="009B2432" w:rsidRPr="003B73E3">
        <w:rPr>
          <w:rFonts w:ascii="Times New Roman" w:hAnsi="Times New Roman" w:cs="Times New Roman"/>
          <w:sz w:val="28"/>
          <w:szCs w:val="28"/>
        </w:rPr>
        <w:t>100</w:t>
      </w:r>
      <w:r w:rsidRPr="003B73E3">
        <w:rPr>
          <w:rFonts w:ascii="Times New Roman" w:hAnsi="Times New Roman" w:cs="Times New Roman"/>
          <w:sz w:val="28"/>
          <w:szCs w:val="28"/>
        </w:rPr>
        <w:t xml:space="preserve"> баллов из 100 возможных.</w:t>
      </w:r>
    </w:p>
    <w:p w14:paraId="260341A7" w14:textId="77777777" w:rsidR="00350071" w:rsidRPr="003B73E3" w:rsidRDefault="00350071">
      <w:pPr>
        <w:suppressAutoHyphens w:val="0"/>
        <w:spacing w:after="200" w:line="276" w:lineRule="auto"/>
        <w:rPr>
          <w:sz w:val="28"/>
          <w:szCs w:val="28"/>
          <w:lang w:eastAsia="ru-RU"/>
        </w:rPr>
      </w:pPr>
      <w:r w:rsidRPr="003B73E3">
        <w:rPr>
          <w:sz w:val="28"/>
          <w:szCs w:val="28"/>
        </w:rPr>
        <w:br w:type="page"/>
      </w:r>
    </w:p>
    <w:p w14:paraId="54DC377A" w14:textId="77777777" w:rsidR="00ED45D9" w:rsidRPr="003B73E3" w:rsidRDefault="00ED45D9" w:rsidP="00350071">
      <w:pPr>
        <w:spacing w:line="240" w:lineRule="exact"/>
        <w:rPr>
          <w:sz w:val="28"/>
          <w:szCs w:val="28"/>
        </w:rPr>
      </w:pPr>
    </w:p>
    <w:p w14:paraId="1F49366A" w14:textId="0BACF7CC" w:rsidR="00463CED" w:rsidRPr="003B73E3" w:rsidRDefault="00463CED" w:rsidP="00463CED">
      <w:pPr>
        <w:spacing w:line="240" w:lineRule="exact"/>
        <w:jc w:val="right"/>
        <w:rPr>
          <w:sz w:val="28"/>
          <w:szCs w:val="28"/>
        </w:rPr>
      </w:pPr>
      <w:r w:rsidRPr="003B73E3">
        <w:rPr>
          <w:sz w:val="28"/>
          <w:szCs w:val="28"/>
        </w:rPr>
        <w:t xml:space="preserve">Таблица </w:t>
      </w:r>
      <w:r w:rsidR="0029091A" w:rsidRPr="003B73E3">
        <w:rPr>
          <w:sz w:val="28"/>
          <w:szCs w:val="28"/>
        </w:rPr>
        <w:t>1</w:t>
      </w:r>
    </w:p>
    <w:p w14:paraId="56B933FC" w14:textId="77777777" w:rsidR="00463CED" w:rsidRPr="003B73E3" w:rsidRDefault="00463CED" w:rsidP="00463CED">
      <w:pPr>
        <w:spacing w:line="240" w:lineRule="exact"/>
        <w:jc w:val="center"/>
        <w:rPr>
          <w:b/>
          <w:bCs/>
          <w:sz w:val="28"/>
          <w:szCs w:val="28"/>
        </w:rPr>
      </w:pPr>
    </w:p>
    <w:p w14:paraId="1A0C1C39" w14:textId="4B00E4C4" w:rsidR="00463CED" w:rsidRPr="003B73E3" w:rsidRDefault="00463CED" w:rsidP="00463CED">
      <w:pPr>
        <w:spacing w:line="240" w:lineRule="exact"/>
        <w:jc w:val="center"/>
        <w:rPr>
          <w:b/>
          <w:bCs/>
          <w:sz w:val="28"/>
          <w:szCs w:val="28"/>
        </w:rPr>
      </w:pPr>
      <w:r w:rsidRPr="003B73E3">
        <w:rPr>
          <w:b/>
          <w:bCs/>
          <w:sz w:val="28"/>
          <w:szCs w:val="28"/>
        </w:rPr>
        <w:t>Результаты удовлетворенности граждан качеством условий оказания услуг</w:t>
      </w:r>
    </w:p>
    <w:p w14:paraId="7C5521DE" w14:textId="77777777" w:rsidR="0029091A" w:rsidRPr="003B73E3" w:rsidRDefault="0029091A" w:rsidP="00463CED">
      <w:pPr>
        <w:spacing w:line="240" w:lineRule="exact"/>
        <w:jc w:val="center"/>
        <w:rPr>
          <w:b/>
          <w:bCs/>
          <w:sz w:val="28"/>
          <w:szCs w:val="28"/>
        </w:rPr>
      </w:pPr>
    </w:p>
    <w:tbl>
      <w:tblPr>
        <w:tblW w:w="98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509"/>
        <w:gridCol w:w="1134"/>
        <w:gridCol w:w="1276"/>
        <w:gridCol w:w="1402"/>
      </w:tblGrid>
      <w:tr w:rsidR="00812AAB" w:rsidRPr="003B73E3" w14:paraId="52FFF5DA" w14:textId="77777777" w:rsidTr="00CB1146">
        <w:trPr>
          <w:cantSplit/>
          <w:trHeight w:val="425"/>
          <w:tblHeader/>
          <w:jc w:val="right"/>
        </w:trPr>
        <w:tc>
          <w:tcPr>
            <w:tcW w:w="568" w:type="dxa"/>
            <w:vMerge w:val="restart"/>
            <w:tcBorders>
              <w:top w:val="single" w:sz="4" w:space="0" w:color="auto"/>
              <w:left w:val="single" w:sz="4" w:space="0" w:color="auto"/>
              <w:right w:val="single" w:sz="4" w:space="0" w:color="auto"/>
            </w:tcBorders>
            <w:noWrap/>
            <w:vAlign w:val="center"/>
          </w:tcPr>
          <w:p w14:paraId="5DA369BB" w14:textId="77777777" w:rsidR="00463CED" w:rsidRPr="003B73E3" w:rsidRDefault="00463CED" w:rsidP="00E51671">
            <w:pPr>
              <w:spacing w:line="240" w:lineRule="exact"/>
              <w:jc w:val="center"/>
              <w:rPr>
                <w:i/>
                <w:lang w:eastAsia="ru-RU"/>
              </w:rPr>
            </w:pPr>
            <w:r w:rsidRPr="003B73E3">
              <w:rPr>
                <w:i/>
                <w:lang w:eastAsia="ru-RU"/>
              </w:rPr>
              <w:t>№</w:t>
            </w:r>
          </w:p>
        </w:tc>
        <w:tc>
          <w:tcPr>
            <w:tcW w:w="5509" w:type="dxa"/>
            <w:vMerge w:val="restart"/>
            <w:tcBorders>
              <w:top w:val="single" w:sz="4" w:space="0" w:color="auto"/>
              <w:left w:val="single" w:sz="4" w:space="0" w:color="auto"/>
              <w:right w:val="single" w:sz="4" w:space="0" w:color="auto"/>
            </w:tcBorders>
            <w:vAlign w:val="center"/>
          </w:tcPr>
          <w:p w14:paraId="611C1F85" w14:textId="77777777" w:rsidR="00463CED" w:rsidRPr="003B73E3" w:rsidRDefault="00463CED" w:rsidP="00E51671">
            <w:pPr>
              <w:spacing w:line="240" w:lineRule="exact"/>
              <w:jc w:val="center"/>
              <w:rPr>
                <w:i/>
                <w:lang w:eastAsia="ru-RU"/>
              </w:rPr>
            </w:pPr>
            <w:r w:rsidRPr="003B73E3">
              <w:rPr>
                <w:i/>
                <w:lang w:eastAsia="ru-RU"/>
              </w:rPr>
              <w:t>Наименование показателя</w:t>
            </w:r>
          </w:p>
        </w:tc>
        <w:tc>
          <w:tcPr>
            <w:tcW w:w="1134" w:type="dxa"/>
            <w:vMerge w:val="restart"/>
            <w:tcBorders>
              <w:top w:val="single" w:sz="4" w:space="0" w:color="auto"/>
              <w:left w:val="single" w:sz="4" w:space="0" w:color="auto"/>
              <w:right w:val="single" w:sz="4" w:space="0" w:color="auto"/>
            </w:tcBorders>
            <w:vAlign w:val="center"/>
          </w:tcPr>
          <w:p w14:paraId="0EF2236F" w14:textId="77777777" w:rsidR="00463CED" w:rsidRPr="003B73E3" w:rsidRDefault="00463CED" w:rsidP="00E51671">
            <w:pPr>
              <w:spacing w:line="240" w:lineRule="exact"/>
              <w:jc w:val="center"/>
              <w:rPr>
                <w:bCs/>
                <w:i/>
                <w:lang w:eastAsia="ru-RU"/>
              </w:rPr>
            </w:pPr>
            <w:r w:rsidRPr="003B73E3">
              <w:rPr>
                <w:bCs/>
                <w:i/>
                <w:lang w:eastAsia="ru-RU"/>
              </w:rPr>
              <w:t xml:space="preserve">Количество удовлетворенных, </w:t>
            </w:r>
            <w:proofErr w:type="spellStart"/>
            <w:r w:rsidRPr="003B73E3">
              <w:rPr>
                <w:bCs/>
                <w:i/>
                <w:lang w:eastAsia="ru-RU"/>
              </w:rPr>
              <w:t>К</w:t>
            </w:r>
            <w:r w:rsidRPr="003B73E3">
              <w:rPr>
                <w:bCs/>
                <w:i/>
                <w:vertAlign w:val="subscript"/>
                <w:lang w:eastAsia="ru-RU"/>
              </w:rPr>
              <w:t>уд</w:t>
            </w:r>
            <w:proofErr w:type="spellEnd"/>
          </w:p>
        </w:tc>
        <w:tc>
          <w:tcPr>
            <w:tcW w:w="1276" w:type="dxa"/>
            <w:vMerge w:val="restart"/>
            <w:tcBorders>
              <w:top w:val="single" w:sz="4" w:space="0" w:color="auto"/>
              <w:left w:val="single" w:sz="4" w:space="0" w:color="auto"/>
              <w:right w:val="single" w:sz="4" w:space="0" w:color="auto"/>
            </w:tcBorders>
            <w:vAlign w:val="center"/>
          </w:tcPr>
          <w:p w14:paraId="7A46254C" w14:textId="77777777" w:rsidR="00463CED" w:rsidRPr="003B73E3" w:rsidRDefault="00463CED" w:rsidP="00E51671">
            <w:pPr>
              <w:spacing w:line="240" w:lineRule="exact"/>
              <w:jc w:val="center"/>
              <w:rPr>
                <w:bCs/>
                <w:i/>
                <w:lang w:eastAsia="ru-RU"/>
              </w:rPr>
            </w:pPr>
            <w:r w:rsidRPr="003B73E3">
              <w:rPr>
                <w:bCs/>
                <w:i/>
                <w:lang w:eastAsia="ru-RU"/>
              </w:rPr>
              <w:t xml:space="preserve">Количество опрошенных, </w:t>
            </w:r>
            <w:proofErr w:type="spellStart"/>
            <w:r w:rsidRPr="003B73E3">
              <w:rPr>
                <w:bCs/>
                <w:i/>
                <w:lang w:eastAsia="ru-RU"/>
              </w:rPr>
              <w:t>К</w:t>
            </w:r>
            <w:r w:rsidRPr="003B73E3">
              <w:rPr>
                <w:bCs/>
                <w:i/>
                <w:vertAlign w:val="subscript"/>
                <w:lang w:eastAsia="ru-RU"/>
              </w:rPr>
              <w:t>опрош</w:t>
            </w:r>
            <w:proofErr w:type="spellEnd"/>
          </w:p>
        </w:tc>
        <w:tc>
          <w:tcPr>
            <w:tcW w:w="1402" w:type="dxa"/>
            <w:vMerge w:val="restart"/>
            <w:tcBorders>
              <w:top w:val="single" w:sz="4" w:space="0" w:color="auto"/>
              <w:left w:val="single" w:sz="4" w:space="0" w:color="auto"/>
              <w:right w:val="single" w:sz="4" w:space="0" w:color="auto"/>
            </w:tcBorders>
            <w:vAlign w:val="center"/>
          </w:tcPr>
          <w:p w14:paraId="7011DBDA" w14:textId="77777777" w:rsidR="00463CED" w:rsidRPr="003B73E3" w:rsidRDefault="00463CED" w:rsidP="00E51671">
            <w:pPr>
              <w:spacing w:line="240" w:lineRule="exact"/>
              <w:jc w:val="center"/>
              <w:rPr>
                <w:bCs/>
                <w:i/>
                <w:lang w:eastAsia="ru-RU"/>
              </w:rPr>
            </w:pPr>
            <w:r w:rsidRPr="003B73E3">
              <w:rPr>
                <w:bCs/>
                <w:i/>
                <w:lang w:eastAsia="ru-RU"/>
              </w:rPr>
              <w:t>Доля удовлетворенных</w:t>
            </w:r>
          </w:p>
          <w:p w14:paraId="782C3526" w14:textId="77777777" w:rsidR="00463CED" w:rsidRPr="003B73E3" w:rsidRDefault="00463CED" w:rsidP="00E51671">
            <w:pPr>
              <w:spacing w:line="240" w:lineRule="exact"/>
              <w:jc w:val="center"/>
              <w:rPr>
                <w:bCs/>
                <w:i/>
                <w:lang w:eastAsia="ru-RU"/>
              </w:rPr>
            </w:pPr>
            <w:r w:rsidRPr="003B73E3">
              <w:rPr>
                <w:bCs/>
                <w:i/>
                <w:lang w:eastAsia="ru-RU"/>
              </w:rPr>
              <w:t>У=(</w:t>
            </w:r>
            <w:proofErr w:type="spellStart"/>
            <w:r w:rsidRPr="003B73E3">
              <w:rPr>
                <w:bCs/>
                <w:i/>
                <w:lang w:eastAsia="ru-RU"/>
              </w:rPr>
              <w:t>К</w:t>
            </w:r>
            <w:r w:rsidRPr="003B73E3">
              <w:rPr>
                <w:bCs/>
                <w:i/>
                <w:vertAlign w:val="subscript"/>
                <w:lang w:eastAsia="ru-RU"/>
              </w:rPr>
              <w:t>уд</w:t>
            </w:r>
            <w:proofErr w:type="spellEnd"/>
            <w:r w:rsidRPr="003B73E3">
              <w:rPr>
                <w:bCs/>
                <w:i/>
                <w:lang w:eastAsia="ru-RU"/>
              </w:rPr>
              <w:t>/</w:t>
            </w:r>
            <w:proofErr w:type="spellStart"/>
            <w:proofErr w:type="gramStart"/>
            <w:r w:rsidRPr="003B73E3">
              <w:rPr>
                <w:bCs/>
                <w:i/>
                <w:lang w:eastAsia="ru-RU"/>
              </w:rPr>
              <w:t>К</w:t>
            </w:r>
            <w:r w:rsidRPr="003B73E3">
              <w:rPr>
                <w:bCs/>
                <w:i/>
                <w:vertAlign w:val="subscript"/>
                <w:lang w:eastAsia="ru-RU"/>
              </w:rPr>
              <w:t>опрош</w:t>
            </w:r>
            <w:proofErr w:type="spellEnd"/>
            <w:r w:rsidRPr="003B73E3">
              <w:rPr>
                <w:bCs/>
                <w:i/>
                <w:lang w:eastAsia="ru-RU"/>
              </w:rPr>
              <w:t>)х</w:t>
            </w:r>
            <w:proofErr w:type="gramEnd"/>
            <w:r w:rsidRPr="003B73E3">
              <w:rPr>
                <w:bCs/>
                <w:i/>
                <w:lang w:eastAsia="ru-RU"/>
              </w:rPr>
              <w:t>100</w:t>
            </w:r>
          </w:p>
        </w:tc>
      </w:tr>
      <w:tr w:rsidR="00812AAB" w:rsidRPr="003B73E3" w14:paraId="21C82C4B" w14:textId="77777777" w:rsidTr="00CB1146">
        <w:trPr>
          <w:cantSplit/>
          <w:trHeight w:val="258"/>
          <w:tblHeader/>
          <w:jc w:val="right"/>
        </w:trPr>
        <w:tc>
          <w:tcPr>
            <w:tcW w:w="568" w:type="dxa"/>
            <w:vMerge/>
            <w:tcBorders>
              <w:left w:val="single" w:sz="4" w:space="0" w:color="auto"/>
              <w:bottom w:val="single" w:sz="4" w:space="0" w:color="auto"/>
              <w:right w:val="single" w:sz="4" w:space="0" w:color="auto"/>
            </w:tcBorders>
            <w:noWrap/>
            <w:vAlign w:val="center"/>
          </w:tcPr>
          <w:p w14:paraId="4087A08F" w14:textId="77777777" w:rsidR="00463CED" w:rsidRPr="003B73E3" w:rsidRDefault="00463CED" w:rsidP="00E51671">
            <w:pPr>
              <w:spacing w:line="240" w:lineRule="exact"/>
              <w:jc w:val="center"/>
              <w:rPr>
                <w:i/>
                <w:lang w:eastAsia="ru-RU"/>
              </w:rPr>
            </w:pPr>
          </w:p>
        </w:tc>
        <w:tc>
          <w:tcPr>
            <w:tcW w:w="5509" w:type="dxa"/>
            <w:vMerge/>
            <w:tcBorders>
              <w:left w:val="single" w:sz="4" w:space="0" w:color="auto"/>
              <w:bottom w:val="single" w:sz="4" w:space="0" w:color="auto"/>
              <w:right w:val="single" w:sz="4" w:space="0" w:color="auto"/>
            </w:tcBorders>
            <w:vAlign w:val="center"/>
          </w:tcPr>
          <w:p w14:paraId="2E276B29" w14:textId="77777777" w:rsidR="00463CED" w:rsidRPr="003B73E3" w:rsidRDefault="00463CED" w:rsidP="00E51671">
            <w:pPr>
              <w:spacing w:line="240" w:lineRule="exact"/>
              <w:jc w:val="center"/>
              <w:rPr>
                <w:i/>
                <w:lang w:eastAsia="ru-RU"/>
              </w:rPr>
            </w:pPr>
          </w:p>
        </w:tc>
        <w:tc>
          <w:tcPr>
            <w:tcW w:w="1134" w:type="dxa"/>
            <w:vMerge/>
            <w:tcBorders>
              <w:left w:val="single" w:sz="4" w:space="0" w:color="auto"/>
              <w:bottom w:val="single" w:sz="4" w:space="0" w:color="auto"/>
              <w:right w:val="single" w:sz="4" w:space="0" w:color="auto"/>
            </w:tcBorders>
          </w:tcPr>
          <w:p w14:paraId="3946DC3C" w14:textId="77777777" w:rsidR="00463CED" w:rsidRPr="003B73E3" w:rsidRDefault="00463CED" w:rsidP="00E51671">
            <w:pPr>
              <w:spacing w:line="240" w:lineRule="exact"/>
              <w:jc w:val="center"/>
              <w:rPr>
                <w:i/>
                <w:lang w:eastAsia="ru-RU"/>
              </w:rPr>
            </w:pPr>
          </w:p>
        </w:tc>
        <w:tc>
          <w:tcPr>
            <w:tcW w:w="1276" w:type="dxa"/>
            <w:vMerge/>
            <w:tcBorders>
              <w:left w:val="single" w:sz="4" w:space="0" w:color="auto"/>
              <w:bottom w:val="single" w:sz="4" w:space="0" w:color="auto"/>
              <w:right w:val="single" w:sz="4" w:space="0" w:color="auto"/>
            </w:tcBorders>
          </w:tcPr>
          <w:p w14:paraId="6E7BC98D" w14:textId="77777777" w:rsidR="00463CED" w:rsidRPr="003B73E3" w:rsidRDefault="00463CED" w:rsidP="00E51671">
            <w:pPr>
              <w:spacing w:line="240" w:lineRule="exact"/>
              <w:jc w:val="center"/>
              <w:rPr>
                <w:i/>
                <w:lang w:eastAsia="ru-RU"/>
              </w:rPr>
            </w:pPr>
          </w:p>
        </w:tc>
        <w:tc>
          <w:tcPr>
            <w:tcW w:w="1402" w:type="dxa"/>
            <w:vMerge/>
            <w:tcBorders>
              <w:left w:val="single" w:sz="4" w:space="0" w:color="auto"/>
              <w:bottom w:val="single" w:sz="4" w:space="0" w:color="auto"/>
              <w:right w:val="single" w:sz="4" w:space="0" w:color="auto"/>
            </w:tcBorders>
          </w:tcPr>
          <w:p w14:paraId="1DF02BAC" w14:textId="77777777" w:rsidR="00463CED" w:rsidRPr="003B73E3" w:rsidRDefault="00463CED" w:rsidP="00E51671">
            <w:pPr>
              <w:spacing w:line="240" w:lineRule="exact"/>
              <w:jc w:val="center"/>
              <w:rPr>
                <w:i/>
                <w:lang w:eastAsia="ru-RU"/>
              </w:rPr>
            </w:pPr>
          </w:p>
        </w:tc>
      </w:tr>
      <w:tr w:rsidR="00812AAB" w:rsidRPr="003B73E3" w14:paraId="175D001F" w14:textId="77777777" w:rsidTr="00350071">
        <w:trPr>
          <w:cantSplit/>
          <w:trHeight w:val="1022"/>
          <w:jc w:val="right"/>
        </w:trPr>
        <w:tc>
          <w:tcPr>
            <w:tcW w:w="568" w:type="dxa"/>
            <w:tcBorders>
              <w:top w:val="single" w:sz="4" w:space="0" w:color="auto"/>
              <w:left w:val="single" w:sz="4" w:space="0" w:color="auto"/>
              <w:right w:val="single" w:sz="4" w:space="0" w:color="auto"/>
            </w:tcBorders>
            <w:noWrap/>
            <w:vAlign w:val="center"/>
          </w:tcPr>
          <w:p w14:paraId="175805AD" w14:textId="77777777" w:rsidR="0055217E" w:rsidRPr="003B73E3" w:rsidRDefault="0055217E" w:rsidP="0055217E">
            <w:pPr>
              <w:spacing w:line="240" w:lineRule="exact"/>
              <w:jc w:val="center"/>
              <w:rPr>
                <w:lang w:eastAsia="ru-RU"/>
              </w:rPr>
            </w:pPr>
            <w:r w:rsidRPr="003B73E3">
              <w:rPr>
                <w:lang w:eastAsia="ru-RU"/>
              </w:rPr>
              <w:t>1.1</w:t>
            </w:r>
          </w:p>
        </w:tc>
        <w:tc>
          <w:tcPr>
            <w:tcW w:w="5509" w:type="dxa"/>
            <w:tcBorders>
              <w:top w:val="single" w:sz="4" w:space="0" w:color="auto"/>
              <w:left w:val="single" w:sz="4" w:space="0" w:color="auto"/>
              <w:right w:val="single" w:sz="4" w:space="0" w:color="auto"/>
            </w:tcBorders>
            <w:vAlign w:val="center"/>
          </w:tcPr>
          <w:p w14:paraId="26DE7BD1" w14:textId="77777777" w:rsidR="0055217E" w:rsidRPr="003B73E3" w:rsidRDefault="0055217E" w:rsidP="0055217E">
            <w:pPr>
              <w:pStyle w:val="a3"/>
              <w:spacing w:line="240" w:lineRule="exact"/>
              <w:rPr>
                <w:rFonts w:ascii="Times New Roman" w:hAnsi="Times New Roman" w:cs="Times New Roman"/>
                <w:sz w:val="24"/>
                <w:szCs w:val="24"/>
              </w:rPr>
            </w:pPr>
            <w:r w:rsidRPr="003B73E3">
              <w:rPr>
                <w:rFonts w:ascii="Times New Roman" w:hAnsi="Times New Roman" w:cs="Times New Roman"/>
                <w:sz w:val="24"/>
                <w:szCs w:val="24"/>
              </w:rPr>
              <w:t xml:space="preserve">Открытость, полнота и доступность </w:t>
            </w:r>
            <w:proofErr w:type="gramStart"/>
            <w:r w:rsidRPr="003B73E3">
              <w:rPr>
                <w:rFonts w:ascii="Times New Roman" w:hAnsi="Times New Roman" w:cs="Times New Roman"/>
                <w:sz w:val="24"/>
                <w:szCs w:val="24"/>
              </w:rPr>
              <w:t>информации  о</w:t>
            </w:r>
            <w:proofErr w:type="gramEnd"/>
            <w:r w:rsidRPr="003B73E3">
              <w:rPr>
                <w:rFonts w:ascii="Times New Roman" w:hAnsi="Times New Roman" w:cs="Times New Roman"/>
                <w:sz w:val="24"/>
                <w:szCs w:val="24"/>
              </w:rPr>
              <w:t xml:space="preserve"> деятельности организации, размещенной на</w:t>
            </w:r>
            <w:r w:rsidRPr="003B73E3">
              <w:rPr>
                <w:rFonts w:ascii="Times New Roman" w:hAnsi="Times New Roman" w:cs="Times New Roman"/>
                <w:i/>
                <w:sz w:val="24"/>
                <w:szCs w:val="24"/>
              </w:rPr>
              <w:t xml:space="preserve"> </w:t>
            </w:r>
            <w:r w:rsidRPr="003B73E3">
              <w:rPr>
                <w:rFonts w:ascii="Times New Roman" w:hAnsi="Times New Roman" w:cs="Times New Roman"/>
                <w:b/>
                <w:i/>
                <w:sz w:val="24"/>
                <w:szCs w:val="24"/>
              </w:rPr>
              <w:t>информационных стендах</w:t>
            </w:r>
            <w:r w:rsidRPr="003B73E3">
              <w:rPr>
                <w:rFonts w:ascii="Times New Roman" w:hAnsi="Times New Roman" w:cs="Times New Roman"/>
                <w:sz w:val="24"/>
                <w:szCs w:val="24"/>
              </w:rPr>
              <w:t xml:space="preserve"> в помещении организации</w:t>
            </w:r>
          </w:p>
        </w:tc>
        <w:tc>
          <w:tcPr>
            <w:tcW w:w="1134" w:type="dxa"/>
            <w:tcBorders>
              <w:top w:val="single" w:sz="4" w:space="0" w:color="auto"/>
              <w:left w:val="single" w:sz="4" w:space="0" w:color="auto"/>
              <w:right w:val="single" w:sz="4" w:space="0" w:color="auto"/>
            </w:tcBorders>
            <w:vAlign w:val="center"/>
          </w:tcPr>
          <w:p w14:paraId="4040BCB8" w14:textId="3E36D061" w:rsidR="0055217E" w:rsidRPr="003B73E3" w:rsidRDefault="00CA4954" w:rsidP="00350071">
            <w:pPr>
              <w:spacing w:line="240" w:lineRule="exact"/>
              <w:jc w:val="center"/>
            </w:pPr>
            <w:r w:rsidRPr="003B73E3">
              <w:t>363</w:t>
            </w:r>
          </w:p>
        </w:tc>
        <w:tc>
          <w:tcPr>
            <w:tcW w:w="1276" w:type="dxa"/>
            <w:tcBorders>
              <w:top w:val="single" w:sz="4" w:space="0" w:color="auto"/>
              <w:left w:val="single" w:sz="4" w:space="0" w:color="auto"/>
              <w:right w:val="single" w:sz="4" w:space="0" w:color="auto"/>
            </w:tcBorders>
            <w:vAlign w:val="center"/>
          </w:tcPr>
          <w:p w14:paraId="0E94B6BD" w14:textId="1B4EB7DC" w:rsidR="0055217E" w:rsidRPr="003B73E3" w:rsidRDefault="00CA4954" w:rsidP="00350071">
            <w:pPr>
              <w:spacing w:line="240" w:lineRule="exact"/>
              <w:jc w:val="center"/>
            </w:pPr>
            <w:r w:rsidRPr="003B73E3">
              <w:t>363</w:t>
            </w:r>
          </w:p>
        </w:tc>
        <w:tc>
          <w:tcPr>
            <w:tcW w:w="1402" w:type="dxa"/>
            <w:tcBorders>
              <w:top w:val="single" w:sz="4" w:space="0" w:color="auto"/>
              <w:left w:val="single" w:sz="4" w:space="0" w:color="auto"/>
              <w:right w:val="single" w:sz="4" w:space="0" w:color="auto"/>
            </w:tcBorders>
            <w:vAlign w:val="center"/>
          </w:tcPr>
          <w:p w14:paraId="7A33269B" w14:textId="21A1D56E" w:rsidR="0055217E" w:rsidRPr="003B73E3" w:rsidRDefault="00CA4954" w:rsidP="00350071">
            <w:pPr>
              <w:spacing w:line="240" w:lineRule="exact"/>
              <w:jc w:val="center"/>
            </w:pPr>
            <w:r w:rsidRPr="003B73E3">
              <w:t>100</w:t>
            </w:r>
          </w:p>
        </w:tc>
      </w:tr>
      <w:tr w:rsidR="00CA4954" w:rsidRPr="003B73E3" w14:paraId="4A347EA5" w14:textId="77777777" w:rsidTr="00FF02DE">
        <w:trPr>
          <w:cantSplit/>
          <w:trHeight w:val="980"/>
          <w:jc w:val="right"/>
        </w:trPr>
        <w:tc>
          <w:tcPr>
            <w:tcW w:w="568" w:type="dxa"/>
            <w:tcBorders>
              <w:top w:val="single" w:sz="4" w:space="0" w:color="auto"/>
              <w:left w:val="single" w:sz="4" w:space="0" w:color="auto"/>
              <w:right w:val="single" w:sz="4" w:space="0" w:color="auto"/>
            </w:tcBorders>
            <w:noWrap/>
            <w:vAlign w:val="center"/>
          </w:tcPr>
          <w:p w14:paraId="65DA69D2" w14:textId="77777777" w:rsidR="00CA4954" w:rsidRPr="003B73E3" w:rsidRDefault="00CA4954" w:rsidP="00CA4954">
            <w:pPr>
              <w:spacing w:line="240" w:lineRule="exact"/>
              <w:jc w:val="center"/>
              <w:rPr>
                <w:lang w:eastAsia="ru-RU"/>
              </w:rPr>
            </w:pPr>
            <w:r w:rsidRPr="003B73E3">
              <w:rPr>
                <w:lang w:eastAsia="ru-RU"/>
              </w:rPr>
              <w:t>1.2</w:t>
            </w:r>
          </w:p>
        </w:tc>
        <w:tc>
          <w:tcPr>
            <w:tcW w:w="5509" w:type="dxa"/>
            <w:tcBorders>
              <w:top w:val="single" w:sz="4" w:space="0" w:color="auto"/>
              <w:left w:val="single" w:sz="4" w:space="0" w:color="auto"/>
              <w:right w:val="single" w:sz="4" w:space="0" w:color="auto"/>
            </w:tcBorders>
            <w:vAlign w:val="center"/>
          </w:tcPr>
          <w:p w14:paraId="071A7ED9" w14:textId="77777777" w:rsidR="00CA4954" w:rsidRPr="003B73E3" w:rsidRDefault="00CA4954" w:rsidP="00CA4954">
            <w:pPr>
              <w:pStyle w:val="a3"/>
              <w:spacing w:line="240" w:lineRule="exact"/>
              <w:rPr>
                <w:rFonts w:ascii="Times New Roman" w:hAnsi="Times New Roman" w:cs="Times New Roman"/>
                <w:sz w:val="24"/>
                <w:szCs w:val="24"/>
              </w:rPr>
            </w:pPr>
            <w:r w:rsidRPr="003B73E3">
              <w:rPr>
                <w:rFonts w:ascii="Times New Roman" w:hAnsi="Times New Roman" w:cs="Times New Roman"/>
                <w:sz w:val="24"/>
                <w:szCs w:val="24"/>
              </w:rPr>
              <w:t xml:space="preserve">Открытость, полнота и доступность </w:t>
            </w:r>
            <w:proofErr w:type="gramStart"/>
            <w:r w:rsidRPr="003B73E3">
              <w:rPr>
                <w:rFonts w:ascii="Times New Roman" w:hAnsi="Times New Roman" w:cs="Times New Roman"/>
                <w:sz w:val="24"/>
                <w:szCs w:val="24"/>
              </w:rPr>
              <w:t>информации  о</w:t>
            </w:r>
            <w:proofErr w:type="gramEnd"/>
            <w:r w:rsidRPr="003B73E3">
              <w:rPr>
                <w:rFonts w:ascii="Times New Roman" w:hAnsi="Times New Roman" w:cs="Times New Roman"/>
                <w:sz w:val="24"/>
                <w:szCs w:val="24"/>
              </w:rPr>
              <w:t xml:space="preserve"> деятельности организации, размещенной на</w:t>
            </w:r>
            <w:r w:rsidRPr="003B73E3">
              <w:rPr>
                <w:rFonts w:ascii="Times New Roman" w:hAnsi="Times New Roman" w:cs="Times New Roman"/>
                <w:i/>
                <w:sz w:val="24"/>
                <w:szCs w:val="24"/>
              </w:rPr>
              <w:t xml:space="preserve"> </w:t>
            </w:r>
            <w:r w:rsidRPr="003B73E3">
              <w:rPr>
                <w:rFonts w:ascii="Times New Roman" w:hAnsi="Times New Roman" w:cs="Times New Roman"/>
                <w:b/>
                <w:i/>
                <w:sz w:val="24"/>
                <w:szCs w:val="24"/>
              </w:rPr>
              <w:t>официальном сайте</w:t>
            </w:r>
            <w:r w:rsidRPr="003B73E3">
              <w:rPr>
                <w:rFonts w:ascii="Times New Roman" w:hAnsi="Times New Roman" w:cs="Times New Roman"/>
                <w:sz w:val="24"/>
                <w:szCs w:val="24"/>
              </w:rPr>
              <w:t xml:space="preserve"> организации</w:t>
            </w:r>
          </w:p>
        </w:tc>
        <w:tc>
          <w:tcPr>
            <w:tcW w:w="1134" w:type="dxa"/>
            <w:tcBorders>
              <w:top w:val="single" w:sz="4" w:space="0" w:color="auto"/>
              <w:left w:val="single" w:sz="4" w:space="0" w:color="auto"/>
              <w:right w:val="single" w:sz="4" w:space="0" w:color="auto"/>
            </w:tcBorders>
            <w:vAlign w:val="center"/>
          </w:tcPr>
          <w:p w14:paraId="1E811158" w14:textId="29FDEEAB" w:rsidR="00CA4954" w:rsidRPr="003B73E3" w:rsidRDefault="00CA4954" w:rsidP="00CA4954">
            <w:pPr>
              <w:spacing w:line="240" w:lineRule="exact"/>
              <w:jc w:val="center"/>
            </w:pPr>
            <w:r w:rsidRPr="003B73E3">
              <w:t>363</w:t>
            </w:r>
          </w:p>
        </w:tc>
        <w:tc>
          <w:tcPr>
            <w:tcW w:w="1276" w:type="dxa"/>
            <w:tcBorders>
              <w:top w:val="single" w:sz="4" w:space="0" w:color="auto"/>
              <w:left w:val="single" w:sz="4" w:space="0" w:color="auto"/>
              <w:right w:val="single" w:sz="4" w:space="0" w:color="auto"/>
            </w:tcBorders>
            <w:vAlign w:val="center"/>
          </w:tcPr>
          <w:p w14:paraId="58830D85" w14:textId="2DFE9E29"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36AA9C21" w14:textId="1C0654B4" w:rsidR="00CA4954" w:rsidRPr="003B73E3" w:rsidRDefault="00CA4954" w:rsidP="00CA4954">
            <w:pPr>
              <w:spacing w:line="240" w:lineRule="exact"/>
              <w:jc w:val="center"/>
            </w:pPr>
            <w:r w:rsidRPr="003B73E3">
              <w:t>100</w:t>
            </w:r>
          </w:p>
        </w:tc>
      </w:tr>
      <w:tr w:rsidR="00CA4954" w:rsidRPr="003B73E3" w14:paraId="7DD34A13" w14:textId="77777777" w:rsidTr="00CA4954">
        <w:trPr>
          <w:cantSplit/>
          <w:trHeight w:val="1121"/>
          <w:jc w:val="right"/>
        </w:trPr>
        <w:tc>
          <w:tcPr>
            <w:tcW w:w="568" w:type="dxa"/>
            <w:tcBorders>
              <w:left w:val="single" w:sz="4" w:space="0" w:color="auto"/>
              <w:right w:val="single" w:sz="4" w:space="0" w:color="auto"/>
            </w:tcBorders>
            <w:noWrap/>
            <w:vAlign w:val="center"/>
          </w:tcPr>
          <w:p w14:paraId="5AEB65EB" w14:textId="77777777" w:rsidR="00CA4954" w:rsidRPr="003B73E3" w:rsidRDefault="00CA4954" w:rsidP="00CA4954">
            <w:pPr>
              <w:spacing w:line="240" w:lineRule="exact"/>
              <w:jc w:val="center"/>
              <w:rPr>
                <w:lang w:eastAsia="ru-RU"/>
              </w:rPr>
            </w:pPr>
            <w:r w:rsidRPr="003B73E3">
              <w:rPr>
                <w:lang w:eastAsia="ru-RU"/>
              </w:rPr>
              <w:t>2.</w:t>
            </w:r>
          </w:p>
        </w:tc>
        <w:tc>
          <w:tcPr>
            <w:tcW w:w="5509" w:type="dxa"/>
            <w:tcBorders>
              <w:left w:val="single" w:sz="4" w:space="0" w:color="auto"/>
              <w:right w:val="single" w:sz="4" w:space="0" w:color="auto"/>
            </w:tcBorders>
            <w:vAlign w:val="center"/>
          </w:tcPr>
          <w:p w14:paraId="13B1CA61" w14:textId="77777777" w:rsidR="00CA4954" w:rsidRPr="003B73E3" w:rsidRDefault="00CA4954" w:rsidP="00CA4954">
            <w:pPr>
              <w:spacing w:line="240" w:lineRule="exact"/>
              <w:rPr>
                <w:lang w:eastAsia="ru-RU"/>
              </w:rPr>
            </w:pPr>
            <w:r w:rsidRPr="003B73E3">
              <w:t>Комфортность условий предоставления услуг (например, санитарным состоянием помещений организации, наличием санитарно-гигиенических помещений, навигации внутри организации, комфортной зоны отдыха и пр.)</w:t>
            </w:r>
          </w:p>
        </w:tc>
        <w:tc>
          <w:tcPr>
            <w:tcW w:w="1134" w:type="dxa"/>
            <w:tcBorders>
              <w:top w:val="single" w:sz="4" w:space="0" w:color="auto"/>
              <w:left w:val="single" w:sz="4" w:space="0" w:color="auto"/>
              <w:right w:val="single" w:sz="4" w:space="0" w:color="auto"/>
            </w:tcBorders>
            <w:vAlign w:val="center"/>
          </w:tcPr>
          <w:p w14:paraId="26ADB532" w14:textId="762907E1" w:rsidR="00CA4954" w:rsidRPr="003B73E3" w:rsidRDefault="00CA4954" w:rsidP="00CA4954">
            <w:pPr>
              <w:spacing w:line="240" w:lineRule="exact"/>
              <w:jc w:val="center"/>
            </w:pPr>
            <w:r w:rsidRPr="003B73E3">
              <w:t>360</w:t>
            </w:r>
          </w:p>
        </w:tc>
        <w:tc>
          <w:tcPr>
            <w:tcW w:w="1276" w:type="dxa"/>
            <w:tcBorders>
              <w:top w:val="single" w:sz="4" w:space="0" w:color="auto"/>
              <w:left w:val="single" w:sz="4" w:space="0" w:color="auto"/>
              <w:right w:val="single" w:sz="4" w:space="0" w:color="auto"/>
            </w:tcBorders>
            <w:vAlign w:val="center"/>
          </w:tcPr>
          <w:p w14:paraId="710CFD5A" w14:textId="79D92520"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1A605CC2" w14:textId="48B8512D" w:rsidR="00CA4954" w:rsidRPr="003B73E3" w:rsidRDefault="00CA4954" w:rsidP="00CA4954">
            <w:pPr>
              <w:spacing w:line="240" w:lineRule="exact"/>
              <w:jc w:val="center"/>
            </w:pPr>
            <w:r w:rsidRPr="003B73E3">
              <w:t>99,2</w:t>
            </w:r>
          </w:p>
        </w:tc>
      </w:tr>
      <w:tr w:rsidR="00812AAB" w:rsidRPr="003B73E3" w14:paraId="41E6DACF" w14:textId="77777777" w:rsidTr="00350071">
        <w:trPr>
          <w:cantSplit/>
          <w:trHeight w:val="1837"/>
          <w:jc w:val="right"/>
        </w:trPr>
        <w:tc>
          <w:tcPr>
            <w:tcW w:w="568" w:type="dxa"/>
            <w:tcBorders>
              <w:left w:val="single" w:sz="4" w:space="0" w:color="auto"/>
              <w:right w:val="single" w:sz="4" w:space="0" w:color="auto"/>
            </w:tcBorders>
            <w:noWrap/>
            <w:vAlign w:val="center"/>
          </w:tcPr>
          <w:p w14:paraId="2DCDC5AC" w14:textId="77777777" w:rsidR="0055217E" w:rsidRPr="003B73E3" w:rsidRDefault="0055217E" w:rsidP="0055217E">
            <w:pPr>
              <w:spacing w:line="240" w:lineRule="exact"/>
              <w:jc w:val="center"/>
              <w:rPr>
                <w:lang w:eastAsia="ru-RU"/>
              </w:rPr>
            </w:pPr>
            <w:r w:rsidRPr="003B73E3">
              <w:rPr>
                <w:lang w:eastAsia="ru-RU"/>
              </w:rPr>
              <w:t>3.</w:t>
            </w:r>
          </w:p>
        </w:tc>
        <w:tc>
          <w:tcPr>
            <w:tcW w:w="5509" w:type="dxa"/>
            <w:tcBorders>
              <w:left w:val="single" w:sz="4" w:space="0" w:color="auto"/>
              <w:right w:val="single" w:sz="4" w:space="0" w:color="auto"/>
            </w:tcBorders>
            <w:vAlign w:val="center"/>
          </w:tcPr>
          <w:p w14:paraId="4A251A3F" w14:textId="77777777" w:rsidR="0055217E" w:rsidRPr="003B73E3" w:rsidRDefault="0055217E" w:rsidP="0055217E">
            <w:pPr>
              <w:spacing w:line="240" w:lineRule="exact"/>
              <w:rPr>
                <w:lang w:eastAsia="ru-RU"/>
              </w:rPr>
            </w:pPr>
            <w:r w:rsidRPr="003B73E3">
              <w:t>Доступность услуг для инвалидов оборудование входных групп пандусами, наличие поручней, дублирование надписей шрифтом Брайля, помощь со стороны работников организации, прошедших обучение (инструктирование) по сопровождению инвалидов в помещении организации и на прилегающей территории и пр.)</w:t>
            </w:r>
          </w:p>
        </w:tc>
        <w:tc>
          <w:tcPr>
            <w:tcW w:w="1134" w:type="dxa"/>
            <w:tcBorders>
              <w:top w:val="single" w:sz="4" w:space="0" w:color="auto"/>
              <w:left w:val="single" w:sz="4" w:space="0" w:color="auto"/>
              <w:right w:val="single" w:sz="4" w:space="0" w:color="auto"/>
            </w:tcBorders>
            <w:vAlign w:val="center"/>
          </w:tcPr>
          <w:p w14:paraId="0C6CB6A9" w14:textId="05333059" w:rsidR="0055217E" w:rsidRPr="003B73E3" w:rsidRDefault="00CA4954" w:rsidP="00350071">
            <w:pPr>
              <w:spacing w:line="240" w:lineRule="exact"/>
              <w:jc w:val="center"/>
            </w:pPr>
            <w:r w:rsidRPr="003B73E3">
              <w:t>23</w:t>
            </w:r>
          </w:p>
        </w:tc>
        <w:tc>
          <w:tcPr>
            <w:tcW w:w="1276" w:type="dxa"/>
            <w:tcBorders>
              <w:top w:val="single" w:sz="4" w:space="0" w:color="auto"/>
              <w:left w:val="single" w:sz="4" w:space="0" w:color="auto"/>
              <w:right w:val="single" w:sz="4" w:space="0" w:color="auto"/>
            </w:tcBorders>
            <w:vAlign w:val="center"/>
          </w:tcPr>
          <w:p w14:paraId="41A827B8" w14:textId="4FC7CC7E" w:rsidR="0055217E" w:rsidRPr="003B73E3" w:rsidRDefault="00CA4954" w:rsidP="00350071">
            <w:pPr>
              <w:spacing w:line="240" w:lineRule="exact"/>
              <w:jc w:val="center"/>
            </w:pPr>
            <w:r w:rsidRPr="003B73E3">
              <w:t>25</w:t>
            </w:r>
          </w:p>
        </w:tc>
        <w:tc>
          <w:tcPr>
            <w:tcW w:w="1402" w:type="dxa"/>
            <w:tcBorders>
              <w:top w:val="single" w:sz="4" w:space="0" w:color="auto"/>
              <w:left w:val="single" w:sz="4" w:space="0" w:color="auto"/>
              <w:right w:val="single" w:sz="4" w:space="0" w:color="auto"/>
            </w:tcBorders>
            <w:vAlign w:val="center"/>
          </w:tcPr>
          <w:p w14:paraId="6B088BC4" w14:textId="01B73EF1" w:rsidR="0055217E" w:rsidRPr="003B73E3" w:rsidRDefault="00CA4954" w:rsidP="00350071">
            <w:pPr>
              <w:spacing w:line="240" w:lineRule="exact"/>
              <w:jc w:val="center"/>
            </w:pPr>
            <w:r w:rsidRPr="003B73E3">
              <w:t>92</w:t>
            </w:r>
          </w:p>
        </w:tc>
      </w:tr>
      <w:tr w:rsidR="00CA4954" w:rsidRPr="003B73E3" w14:paraId="509D7BE5" w14:textId="77777777" w:rsidTr="0068422B">
        <w:trPr>
          <w:cantSplit/>
          <w:trHeight w:val="1088"/>
          <w:jc w:val="right"/>
        </w:trPr>
        <w:tc>
          <w:tcPr>
            <w:tcW w:w="568" w:type="dxa"/>
            <w:tcBorders>
              <w:left w:val="single" w:sz="4" w:space="0" w:color="auto"/>
              <w:right w:val="single" w:sz="4" w:space="0" w:color="auto"/>
            </w:tcBorders>
            <w:noWrap/>
            <w:vAlign w:val="center"/>
          </w:tcPr>
          <w:p w14:paraId="506513BC" w14:textId="77777777" w:rsidR="00CA4954" w:rsidRPr="003B73E3" w:rsidRDefault="00CA4954" w:rsidP="00CA4954">
            <w:pPr>
              <w:spacing w:line="240" w:lineRule="exact"/>
              <w:jc w:val="center"/>
              <w:rPr>
                <w:lang w:eastAsia="ru-RU"/>
              </w:rPr>
            </w:pPr>
            <w:r w:rsidRPr="003B73E3">
              <w:rPr>
                <w:lang w:eastAsia="ru-RU"/>
              </w:rPr>
              <w:t>4.</w:t>
            </w:r>
          </w:p>
        </w:tc>
        <w:tc>
          <w:tcPr>
            <w:tcW w:w="5509" w:type="dxa"/>
            <w:tcBorders>
              <w:left w:val="single" w:sz="4" w:space="0" w:color="auto"/>
              <w:right w:val="single" w:sz="4" w:space="0" w:color="auto"/>
            </w:tcBorders>
            <w:vAlign w:val="center"/>
          </w:tcPr>
          <w:p w14:paraId="50B2F9A6" w14:textId="77777777" w:rsidR="00CA4954" w:rsidRPr="003B73E3" w:rsidRDefault="00CA4954" w:rsidP="00CA4954">
            <w:pPr>
              <w:pStyle w:val="a3"/>
              <w:spacing w:line="240" w:lineRule="exact"/>
              <w:rPr>
                <w:rFonts w:ascii="Times New Roman" w:hAnsi="Times New Roman" w:cs="Times New Roman"/>
                <w:sz w:val="24"/>
                <w:szCs w:val="24"/>
              </w:rPr>
            </w:pPr>
            <w:r w:rsidRPr="003B73E3">
              <w:rPr>
                <w:rFonts w:ascii="Times New Roman" w:hAnsi="Times New Roman" w:cs="Times New Roman"/>
                <w:sz w:val="24"/>
                <w:szCs w:val="24"/>
              </w:rPr>
              <w:t xml:space="preserve">Доброжелательность, вежливость работников организации, обеспечивающих </w:t>
            </w:r>
            <w:r w:rsidRPr="003B73E3">
              <w:rPr>
                <w:rFonts w:ascii="Times New Roman" w:hAnsi="Times New Roman" w:cs="Times New Roman"/>
                <w:b/>
                <w:i/>
                <w:sz w:val="24"/>
                <w:szCs w:val="24"/>
              </w:rPr>
              <w:t>первичный контакт</w:t>
            </w:r>
            <w:r w:rsidRPr="003B73E3">
              <w:rPr>
                <w:rFonts w:ascii="Times New Roman" w:hAnsi="Times New Roman" w:cs="Times New Roman"/>
                <w:sz w:val="24"/>
                <w:szCs w:val="24"/>
              </w:rPr>
              <w:t xml:space="preserve"> и информирование получателей услуг, при непосредственном обращении в организацию</w:t>
            </w:r>
          </w:p>
        </w:tc>
        <w:tc>
          <w:tcPr>
            <w:tcW w:w="1134" w:type="dxa"/>
            <w:tcBorders>
              <w:top w:val="single" w:sz="4" w:space="0" w:color="auto"/>
              <w:left w:val="single" w:sz="4" w:space="0" w:color="auto"/>
              <w:right w:val="single" w:sz="4" w:space="0" w:color="auto"/>
            </w:tcBorders>
            <w:vAlign w:val="center"/>
          </w:tcPr>
          <w:p w14:paraId="7D2033C9" w14:textId="4935BAA7" w:rsidR="00CA4954" w:rsidRPr="003B73E3" w:rsidRDefault="00CA4954" w:rsidP="00CA4954">
            <w:pPr>
              <w:spacing w:line="240" w:lineRule="exact"/>
              <w:jc w:val="center"/>
            </w:pPr>
            <w:r w:rsidRPr="003B73E3">
              <w:t>363</w:t>
            </w:r>
          </w:p>
        </w:tc>
        <w:tc>
          <w:tcPr>
            <w:tcW w:w="1276" w:type="dxa"/>
            <w:tcBorders>
              <w:top w:val="single" w:sz="4" w:space="0" w:color="auto"/>
              <w:left w:val="single" w:sz="4" w:space="0" w:color="auto"/>
              <w:right w:val="single" w:sz="4" w:space="0" w:color="auto"/>
            </w:tcBorders>
            <w:vAlign w:val="center"/>
          </w:tcPr>
          <w:p w14:paraId="576FA818" w14:textId="04B49F1B"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71908725" w14:textId="20488AD4" w:rsidR="00CA4954" w:rsidRPr="003B73E3" w:rsidRDefault="00CA4954" w:rsidP="00CA4954">
            <w:pPr>
              <w:spacing w:line="240" w:lineRule="exact"/>
              <w:jc w:val="center"/>
            </w:pPr>
            <w:r w:rsidRPr="003B73E3">
              <w:t>100</w:t>
            </w:r>
          </w:p>
        </w:tc>
      </w:tr>
      <w:tr w:rsidR="00CA4954" w:rsidRPr="003B73E3" w14:paraId="42325D08" w14:textId="77777777" w:rsidTr="00866131">
        <w:trPr>
          <w:cantSplit/>
          <w:trHeight w:val="1052"/>
          <w:jc w:val="right"/>
        </w:trPr>
        <w:tc>
          <w:tcPr>
            <w:tcW w:w="568" w:type="dxa"/>
            <w:tcBorders>
              <w:left w:val="single" w:sz="4" w:space="0" w:color="auto"/>
              <w:right w:val="single" w:sz="4" w:space="0" w:color="auto"/>
            </w:tcBorders>
            <w:noWrap/>
            <w:vAlign w:val="center"/>
          </w:tcPr>
          <w:p w14:paraId="44A6D7EF" w14:textId="77777777" w:rsidR="00CA4954" w:rsidRPr="003B73E3" w:rsidRDefault="00CA4954" w:rsidP="00CA4954">
            <w:pPr>
              <w:spacing w:line="240" w:lineRule="exact"/>
              <w:jc w:val="center"/>
              <w:rPr>
                <w:lang w:eastAsia="ru-RU"/>
              </w:rPr>
            </w:pPr>
            <w:r w:rsidRPr="003B73E3">
              <w:rPr>
                <w:lang w:eastAsia="ru-RU"/>
              </w:rPr>
              <w:t>5.</w:t>
            </w:r>
          </w:p>
        </w:tc>
        <w:tc>
          <w:tcPr>
            <w:tcW w:w="5509" w:type="dxa"/>
            <w:tcBorders>
              <w:left w:val="single" w:sz="4" w:space="0" w:color="auto"/>
              <w:right w:val="single" w:sz="4" w:space="0" w:color="auto"/>
            </w:tcBorders>
            <w:vAlign w:val="center"/>
          </w:tcPr>
          <w:p w14:paraId="4FB6BA33" w14:textId="77777777" w:rsidR="00CA4954" w:rsidRPr="003B73E3" w:rsidRDefault="00CA4954" w:rsidP="00CA4954">
            <w:pPr>
              <w:pStyle w:val="a3"/>
              <w:spacing w:line="240" w:lineRule="exact"/>
              <w:rPr>
                <w:rFonts w:ascii="Times New Roman" w:hAnsi="Times New Roman" w:cs="Times New Roman"/>
                <w:sz w:val="24"/>
                <w:szCs w:val="24"/>
              </w:rPr>
            </w:pPr>
            <w:r w:rsidRPr="003B73E3">
              <w:rPr>
                <w:rFonts w:ascii="Times New Roman" w:hAnsi="Times New Roman" w:cs="Times New Roman"/>
                <w:sz w:val="24"/>
                <w:szCs w:val="24"/>
              </w:rPr>
              <w:t xml:space="preserve">Доброжелательность, вежливость работников организации, обеспечивающих </w:t>
            </w:r>
            <w:r w:rsidRPr="003B73E3">
              <w:rPr>
                <w:rFonts w:ascii="Times New Roman" w:hAnsi="Times New Roman" w:cs="Times New Roman"/>
                <w:b/>
                <w:i/>
                <w:sz w:val="24"/>
                <w:szCs w:val="24"/>
              </w:rPr>
              <w:t xml:space="preserve">непосредственное оказание </w:t>
            </w:r>
            <w:proofErr w:type="gramStart"/>
            <w:r w:rsidRPr="003B73E3">
              <w:rPr>
                <w:rFonts w:ascii="Times New Roman" w:hAnsi="Times New Roman" w:cs="Times New Roman"/>
                <w:b/>
                <w:i/>
                <w:sz w:val="24"/>
                <w:szCs w:val="24"/>
              </w:rPr>
              <w:t>услуги</w:t>
            </w:r>
            <w:r w:rsidRPr="003B73E3">
              <w:rPr>
                <w:rFonts w:ascii="Times New Roman" w:hAnsi="Times New Roman" w:cs="Times New Roman"/>
                <w:i/>
                <w:sz w:val="24"/>
                <w:szCs w:val="24"/>
              </w:rPr>
              <w:t>,</w:t>
            </w:r>
            <w:r w:rsidRPr="003B73E3">
              <w:rPr>
                <w:rFonts w:ascii="Times New Roman" w:hAnsi="Times New Roman" w:cs="Times New Roman"/>
                <w:sz w:val="24"/>
                <w:szCs w:val="24"/>
              </w:rPr>
              <w:t xml:space="preserve">  при</w:t>
            </w:r>
            <w:proofErr w:type="gramEnd"/>
            <w:r w:rsidRPr="003B73E3">
              <w:rPr>
                <w:rFonts w:ascii="Times New Roman" w:hAnsi="Times New Roman" w:cs="Times New Roman"/>
                <w:sz w:val="24"/>
                <w:szCs w:val="24"/>
              </w:rPr>
              <w:t xml:space="preserve"> обращении в организацию</w:t>
            </w:r>
          </w:p>
        </w:tc>
        <w:tc>
          <w:tcPr>
            <w:tcW w:w="1134" w:type="dxa"/>
            <w:tcBorders>
              <w:top w:val="single" w:sz="4" w:space="0" w:color="auto"/>
              <w:left w:val="single" w:sz="4" w:space="0" w:color="auto"/>
              <w:right w:val="single" w:sz="4" w:space="0" w:color="auto"/>
            </w:tcBorders>
            <w:vAlign w:val="center"/>
          </w:tcPr>
          <w:p w14:paraId="30121038" w14:textId="5457B9A9" w:rsidR="00CA4954" w:rsidRPr="003B73E3" w:rsidRDefault="00CA4954" w:rsidP="00CA4954">
            <w:pPr>
              <w:spacing w:line="240" w:lineRule="exact"/>
              <w:jc w:val="center"/>
            </w:pPr>
            <w:r w:rsidRPr="003B73E3">
              <w:t>363</w:t>
            </w:r>
          </w:p>
        </w:tc>
        <w:tc>
          <w:tcPr>
            <w:tcW w:w="1276" w:type="dxa"/>
            <w:tcBorders>
              <w:top w:val="single" w:sz="4" w:space="0" w:color="auto"/>
              <w:left w:val="single" w:sz="4" w:space="0" w:color="auto"/>
              <w:right w:val="single" w:sz="4" w:space="0" w:color="auto"/>
            </w:tcBorders>
            <w:vAlign w:val="center"/>
          </w:tcPr>
          <w:p w14:paraId="4004F814" w14:textId="292B0609"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19ADF8E6" w14:textId="72935006" w:rsidR="00CA4954" w:rsidRPr="003B73E3" w:rsidRDefault="00CA4954" w:rsidP="00CA4954">
            <w:pPr>
              <w:spacing w:line="240" w:lineRule="exact"/>
              <w:jc w:val="center"/>
            </w:pPr>
            <w:r w:rsidRPr="003B73E3">
              <w:t>100</w:t>
            </w:r>
          </w:p>
        </w:tc>
      </w:tr>
      <w:tr w:rsidR="00CA4954" w:rsidRPr="003B73E3" w14:paraId="0180495E" w14:textId="77777777" w:rsidTr="00CA4954">
        <w:trPr>
          <w:cantSplit/>
          <w:trHeight w:val="1659"/>
          <w:jc w:val="right"/>
        </w:trPr>
        <w:tc>
          <w:tcPr>
            <w:tcW w:w="568" w:type="dxa"/>
            <w:tcBorders>
              <w:left w:val="single" w:sz="4" w:space="0" w:color="auto"/>
              <w:right w:val="single" w:sz="4" w:space="0" w:color="auto"/>
            </w:tcBorders>
            <w:noWrap/>
            <w:vAlign w:val="center"/>
          </w:tcPr>
          <w:p w14:paraId="2127CEB4" w14:textId="77777777" w:rsidR="00CA4954" w:rsidRPr="003B73E3" w:rsidRDefault="00CA4954" w:rsidP="00CA4954">
            <w:pPr>
              <w:spacing w:line="240" w:lineRule="exact"/>
              <w:jc w:val="center"/>
              <w:rPr>
                <w:lang w:eastAsia="ru-RU"/>
              </w:rPr>
            </w:pPr>
            <w:r w:rsidRPr="003B73E3">
              <w:rPr>
                <w:lang w:eastAsia="ru-RU"/>
              </w:rPr>
              <w:t>6.</w:t>
            </w:r>
          </w:p>
        </w:tc>
        <w:tc>
          <w:tcPr>
            <w:tcW w:w="5509" w:type="dxa"/>
            <w:tcBorders>
              <w:left w:val="single" w:sz="4" w:space="0" w:color="auto"/>
              <w:right w:val="single" w:sz="4" w:space="0" w:color="auto"/>
            </w:tcBorders>
            <w:vAlign w:val="center"/>
          </w:tcPr>
          <w:p w14:paraId="0F319E38" w14:textId="77777777" w:rsidR="00CA4954" w:rsidRPr="003B73E3" w:rsidRDefault="00CA4954" w:rsidP="00CA4954">
            <w:pPr>
              <w:pStyle w:val="a3"/>
              <w:spacing w:line="240" w:lineRule="exact"/>
              <w:rPr>
                <w:rFonts w:ascii="Times New Roman" w:hAnsi="Times New Roman" w:cs="Times New Roman"/>
                <w:sz w:val="24"/>
                <w:szCs w:val="24"/>
              </w:rPr>
            </w:pPr>
            <w:r w:rsidRPr="003B73E3">
              <w:rPr>
                <w:rFonts w:ascii="Times New Roman" w:hAnsi="Times New Roman" w:cs="Times New Roman"/>
                <w:sz w:val="24"/>
                <w:szCs w:val="24"/>
              </w:rPr>
              <w:t xml:space="preserve">Доброжелательность, вежливость работников организации при использовании </w:t>
            </w:r>
            <w:r w:rsidRPr="003B73E3">
              <w:rPr>
                <w:rFonts w:ascii="Times New Roman" w:hAnsi="Times New Roman" w:cs="Times New Roman"/>
                <w:b/>
                <w:i/>
                <w:sz w:val="24"/>
                <w:szCs w:val="24"/>
              </w:rPr>
              <w:t>дистанционных форм</w:t>
            </w:r>
            <w:r w:rsidRPr="003B73E3">
              <w:rPr>
                <w:rFonts w:ascii="Times New Roman" w:hAnsi="Times New Roman" w:cs="Times New Roman"/>
                <w:sz w:val="24"/>
                <w:szCs w:val="24"/>
              </w:rPr>
              <w:t xml:space="preserve">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w:t>
            </w:r>
          </w:p>
        </w:tc>
        <w:tc>
          <w:tcPr>
            <w:tcW w:w="1134" w:type="dxa"/>
            <w:tcBorders>
              <w:top w:val="single" w:sz="4" w:space="0" w:color="auto"/>
              <w:left w:val="single" w:sz="4" w:space="0" w:color="auto"/>
              <w:right w:val="single" w:sz="4" w:space="0" w:color="auto"/>
            </w:tcBorders>
            <w:vAlign w:val="center"/>
          </w:tcPr>
          <w:p w14:paraId="7D8F811D" w14:textId="210E52A9" w:rsidR="00CA4954" w:rsidRPr="003B73E3" w:rsidRDefault="00CA4954" w:rsidP="00CA4954">
            <w:pPr>
              <w:spacing w:line="240" w:lineRule="exact"/>
              <w:jc w:val="center"/>
            </w:pPr>
            <w:r w:rsidRPr="003B73E3">
              <w:t>362</w:t>
            </w:r>
          </w:p>
        </w:tc>
        <w:tc>
          <w:tcPr>
            <w:tcW w:w="1276" w:type="dxa"/>
            <w:tcBorders>
              <w:top w:val="single" w:sz="4" w:space="0" w:color="auto"/>
              <w:left w:val="single" w:sz="4" w:space="0" w:color="auto"/>
              <w:right w:val="single" w:sz="4" w:space="0" w:color="auto"/>
            </w:tcBorders>
            <w:vAlign w:val="center"/>
          </w:tcPr>
          <w:p w14:paraId="05592D46" w14:textId="57ADFE0C"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492A9418" w14:textId="7BD54C0B" w:rsidR="00CA4954" w:rsidRPr="003B73E3" w:rsidRDefault="00CA4954" w:rsidP="00CA4954">
            <w:pPr>
              <w:spacing w:line="240" w:lineRule="exact"/>
              <w:jc w:val="center"/>
            </w:pPr>
            <w:r w:rsidRPr="003B73E3">
              <w:t>99,7</w:t>
            </w:r>
          </w:p>
        </w:tc>
      </w:tr>
      <w:tr w:rsidR="00CA4954" w:rsidRPr="003B73E3" w14:paraId="68BAFEDD" w14:textId="77777777" w:rsidTr="00023B93">
        <w:trPr>
          <w:cantSplit/>
          <w:trHeight w:val="771"/>
          <w:jc w:val="right"/>
        </w:trPr>
        <w:tc>
          <w:tcPr>
            <w:tcW w:w="568" w:type="dxa"/>
            <w:tcBorders>
              <w:left w:val="single" w:sz="4" w:space="0" w:color="auto"/>
              <w:right w:val="single" w:sz="4" w:space="0" w:color="auto"/>
            </w:tcBorders>
            <w:noWrap/>
            <w:vAlign w:val="center"/>
          </w:tcPr>
          <w:p w14:paraId="318B5D29" w14:textId="77777777" w:rsidR="00CA4954" w:rsidRPr="003B73E3" w:rsidRDefault="00CA4954" w:rsidP="00CA4954">
            <w:pPr>
              <w:spacing w:line="240" w:lineRule="exact"/>
              <w:jc w:val="center"/>
              <w:rPr>
                <w:lang w:eastAsia="ru-RU"/>
              </w:rPr>
            </w:pPr>
            <w:r w:rsidRPr="003B73E3">
              <w:rPr>
                <w:lang w:eastAsia="ru-RU"/>
              </w:rPr>
              <w:t>8.</w:t>
            </w:r>
          </w:p>
        </w:tc>
        <w:tc>
          <w:tcPr>
            <w:tcW w:w="5509" w:type="dxa"/>
            <w:tcBorders>
              <w:left w:val="single" w:sz="4" w:space="0" w:color="auto"/>
              <w:right w:val="single" w:sz="4" w:space="0" w:color="auto"/>
            </w:tcBorders>
            <w:vAlign w:val="center"/>
          </w:tcPr>
          <w:p w14:paraId="4A81C8B5" w14:textId="77777777" w:rsidR="00CA4954" w:rsidRPr="003B73E3" w:rsidRDefault="00CA4954" w:rsidP="00CA4954">
            <w:pPr>
              <w:pStyle w:val="a3"/>
              <w:spacing w:line="240" w:lineRule="exact"/>
              <w:rPr>
                <w:rFonts w:ascii="Times New Roman" w:hAnsi="Times New Roman" w:cs="Times New Roman"/>
                <w:sz w:val="24"/>
                <w:szCs w:val="24"/>
              </w:rPr>
            </w:pPr>
            <w:r w:rsidRPr="003B73E3">
              <w:rPr>
                <w:rFonts w:ascii="Times New Roman" w:hAnsi="Times New Roman" w:cs="Times New Roman"/>
                <w:sz w:val="24"/>
                <w:szCs w:val="24"/>
              </w:rPr>
              <w:t>Удовлетворенность графиком работы организации (отделением, отдельных специалистов и др.)</w:t>
            </w:r>
          </w:p>
        </w:tc>
        <w:tc>
          <w:tcPr>
            <w:tcW w:w="1134" w:type="dxa"/>
            <w:tcBorders>
              <w:top w:val="single" w:sz="4" w:space="0" w:color="auto"/>
              <w:left w:val="single" w:sz="4" w:space="0" w:color="auto"/>
              <w:right w:val="single" w:sz="4" w:space="0" w:color="auto"/>
            </w:tcBorders>
            <w:vAlign w:val="center"/>
          </w:tcPr>
          <w:p w14:paraId="6FFDB2C9" w14:textId="466D536D" w:rsidR="00CA4954" w:rsidRPr="003B73E3" w:rsidRDefault="00CA4954" w:rsidP="00CA4954">
            <w:pPr>
              <w:spacing w:line="240" w:lineRule="exact"/>
              <w:jc w:val="center"/>
            </w:pPr>
            <w:r w:rsidRPr="003B73E3">
              <w:t>363</w:t>
            </w:r>
          </w:p>
        </w:tc>
        <w:tc>
          <w:tcPr>
            <w:tcW w:w="1276" w:type="dxa"/>
            <w:tcBorders>
              <w:top w:val="single" w:sz="4" w:space="0" w:color="auto"/>
              <w:left w:val="single" w:sz="4" w:space="0" w:color="auto"/>
              <w:right w:val="single" w:sz="4" w:space="0" w:color="auto"/>
            </w:tcBorders>
            <w:vAlign w:val="center"/>
          </w:tcPr>
          <w:p w14:paraId="72C0C83F" w14:textId="386FFCA1"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68CF0335" w14:textId="3B3B747F" w:rsidR="00CA4954" w:rsidRPr="003B73E3" w:rsidRDefault="00CA4954" w:rsidP="00CA4954">
            <w:pPr>
              <w:spacing w:line="240" w:lineRule="exact"/>
              <w:jc w:val="center"/>
            </w:pPr>
            <w:r w:rsidRPr="003B73E3">
              <w:t>100</w:t>
            </w:r>
          </w:p>
        </w:tc>
      </w:tr>
      <w:tr w:rsidR="00CA4954" w:rsidRPr="003B73E3" w14:paraId="735ED7E6" w14:textId="77777777" w:rsidTr="00023B93">
        <w:trPr>
          <w:cantSplit/>
          <w:trHeight w:val="497"/>
          <w:jc w:val="right"/>
        </w:trPr>
        <w:tc>
          <w:tcPr>
            <w:tcW w:w="568" w:type="dxa"/>
            <w:tcBorders>
              <w:left w:val="single" w:sz="4" w:space="0" w:color="auto"/>
              <w:right w:val="single" w:sz="4" w:space="0" w:color="auto"/>
            </w:tcBorders>
            <w:noWrap/>
            <w:vAlign w:val="center"/>
          </w:tcPr>
          <w:p w14:paraId="68D052BA" w14:textId="77777777" w:rsidR="00CA4954" w:rsidRPr="003B73E3" w:rsidRDefault="00CA4954" w:rsidP="00CA4954">
            <w:pPr>
              <w:spacing w:line="240" w:lineRule="exact"/>
              <w:jc w:val="center"/>
              <w:rPr>
                <w:lang w:eastAsia="ru-RU"/>
              </w:rPr>
            </w:pPr>
            <w:r w:rsidRPr="003B73E3">
              <w:rPr>
                <w:lang w:eastAsia="ru-RU"/>
              </w:rPr>
              <w:t>9.</w:t>
            </w:r>
          </w:p>
        </w:tc>
        <w:tc>
          <w:tcPr>
            <w:tcW w:w="5509" w:type="dxa"/>
            <w:tcBorders>
              <w:left w:val="single" w:sz="4" w:space="0" w:color="auto"/>
              <w:right w:val="single" w:sz="4" w:space="0" w:color="auto"/>
            </w:tcBorders>
            <w:vAlign w:val="center"/>
          </w:tcPr>
          <w:p w14:paraId="1B029FBC" w14:textId="77777777" w:rsidR="00CA4954" w:rsidRPr="003B73E3" w:rsidRDefault="00CA4954" w:rsidP="00CA4954">
            <w:pPr>
              <w:spacing w:line="240" w:lineRule="exact"/>
              <w:rPr>
                <w:lang w:eastAsia="ru-RU"/>
              </w:rPr>
            </w:pPr>
            <w:r w:rsidRPr="003B73E3">
              <w:t>Удовлетворенность в целом условиями оказания услуг в организации</w:t>
            </w:r>
          </w:p>
        </w:tc>
        <w:tc>
          <w:tcPr>
            <w:tcW w:w="1134" w:type="dxa"/>
            <w:tcBorders>
              <w:top w:val="single" w:sz="4" w:space="0" w:color="auto"/>
              <w:left w:val="single" w:sz="4" w:space="0" w:color="auto"/>
              <w:right w:val="single" w:sz="4" w:space="0" w:color="auto"/>
            </w:tcBorders>
            <w:vAlign w:val="center"/>
          </w:tcPr>
          <w:p w14:paraId="4EB6B3EE" w14:textId="72F0F4F7" w:rsidR="00CA4954" w:rsidRPr="003B73E3" w:rsidRDefault="00CA4954" w:rsidP="00CA4954">
            <w:pPr>
              <w:spacing w:line="240" w:lineRule="exact"/>
              <w:jc w:val="center"/>
            </w:pPr>
            <w:r w:rsidRPr="003B73E3">
              <w:t>363</w:t>
            </w:r>
          </w:p>
        </w:tc>
        <w:tc>
          <w:tcPr>
            <w:tcW w:w="1276" w:type="dxa"/>
            <w:tcBorders>
              <w:top w:val="single" w:sz="4" w:space="0" w:color="auto"/>
              <w:left w:val="single" w:sz="4" w:space="0" w:color="auto"/>
              <w:right w:val="single" w:sz="4" w:space="0" w:color="auto"/>
            </w:tcBorders>
            <w:vAlign w:val="center"/>
          </w:tcPr>
          <w:p w14:paraId="522199FC" w14:textId="1591EB0F"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6E1D414B" w14:textId="19F36B54" w:rsidR="00CA4954" w:rsidRPr="003B73E3" w:rsidRDefault="00CA4954" w:rsidP="00CA4954">
            <w:pPr>
              <w:spacing w:line="240" w:lineRule="exact"/>
              <w:jc w:val="center"/>
            </w:pPr>
            <w:r w:rsidRPr="003B73E3">
              <w:t>100</w:t>
            </w:r>
          </w:p>
        </w:tc>
      </w:tr>
      <w:tr w:rsidR="00CA4954" w:rsidRPr="00BF0D42" w14:paraId="19986281" w14:textId="77777777" w:rsidTr="00023B93">
        <w:trPr>
          <w:cantSplit/>
          <w:trHeight w:val="720"/>
          <w:jc w:val="right"/>
        </w:trPr>
        <w:tc>
          <w:tcPr>
            <w:tcW w:w="568" w:type="dxa"/>
            <w:tcBorders>
              <w:left w:val="single" w:sz="4" w:space="0" w:color="auto"/>
              <w:right w:val="single" w:sz="4" w:space="0" w:color="auto"/>
            </w:tcBorders>
            <w:noWrap/>
            <w:vAlign w:val="center"/>
          </w:tcPr>
          <w:p w14:paraId="188D83ED" w14:textId="77777777" w:rsidR="00CA4954" w:rsidRPr="003B73E3" w:rsidRDefault="00CA4954" w:rsidP="00CA4954">
            <w:pPr>
              <w:spacing w:line="240" w:lineRule="exact"/>
              <w:jc w:val="center"/>
              <w:rPr>
                <w:lang w:eastAsia="ru-RU"/>
              </w:rPr>
            </w:pPr>
            <w:r w:rsidRPr="003B73E3">
              <w:rPr>
                <w:lang w:eastAsia="ru-RU"/>
              </w:rPr>
              <w:t>10.</w:t>
            </w:r>
          </w:p>
        </w:tc>
        <w:tc>
          <w:tcPr>
            <w:tcW w:w="5509" w:type="dxa"/>
            <w:tcBorders>
              <w:left w:val="single" w:sz="4" w:space="0" w:color="auto"/>
              <w:right w:val="single" w:sz="4" w:space="0" w:color="auto"/>
            </w:tcBorders>
            <w:vAlign w:val="center"/>
          </w:tcPr>
          <w:p w14:paraId="080AC7D5" w14:textId="77777777" w:rsidR="00CA4954" w:rsidRPr="003B73E3" w:rsidRDefault="00CA4954" w:rsidP="00CA4954">
            <w:pPr>
              <w:pStyle w:val="a3"/>
              <w:spacing w:line="240" w:lineRule="exact"/>
              <w:rPr>
                <w:rFonts w:ascii="Times New Roman" w:hAnsi="Times New Roman" w:cs="Times New Roman"/>
                <w:sz w:val="24"/>
                <w:szCs w:val="24"/>
              </w:rPr>
            </w:pPr>
            <w:r w:rsidRPr="003B73E3">
              <w:rPr>
                <w:rFonts w:ascii="Times New Roman" w:hAnsi="Times New Roman" w:cs="Times New Roman"/>
                <w:sz w:val="24"/>
                <w:szCs w:val="24"/>
              </w:rPr>
              <w:t>Готовность рекомендовать организацию родственникам и знакомым, если бы была возможность выбора организации</w:t>
            </w:r>
          </w:p>
        </w:tc>
        <w:tc>
          <w:tcPr>
            <w:tcW w:w="1134" w:type="dxa"/>
            <w:tcBorders>
              <w:top w:val="single" w:sz="4" w:space="0" w:color="auto"/>
              <w:left w:val="single" w:sz="4" w:space="0" w:color="auto"/>
              <w:right w:val="single" w:sz="4" w:space="0" w:color="auto"/>
            </w:tcBorders>
            <w:vAlign w:val="center"/>
          </w:tcPr>
          <w:p w14:paraId="20A0FAB7" w14:textId="2A6936EE" w:rsidR="00CA4954" w:rsidRPr="003B73E3" w:rsidRDefault="00CA4954" w:rsidP="00CA4954">
            <w:pPr>
              <w:spacing w:line="240" w:lineRule="exact"/>
              <w:jc w:val="center"/>
            </w:pPr>
            <w:r w:rsidRPr="003B73E3">
              <w:t>363</w:t>
            </w:r>
          </w:p>
        </w:tc>
        <w:tc>
          <w:tcPr>
            <w:tcW w:w="1276" w:type="dxa"/>
            <w:tcBorders>
              <w:top w:val="single" w:sz="4" w:space="0" w:color="auto"/>
              <w:left w:val="single" w:sz="4" w:space="0" w:color="auto"/>
              <w:right w:val="single" w:sz="4" w:space="0" w:color="auto"/>
            </w:tcBorders>
            <w:vAlign w:val="center"/>
          </w:tcPr>
          <w:p w14:paraId="5ABF0B21" w14:textId="705431F7" w:rsidR="00CA4954" w:rsidRPr="003B73E3" w:rsidRDefault="00CA4954" w:rsidP="00CA4954">
            <w:pPr>
              <w:spacing w:line="240" w:lineRule="exact"/>
              <w:jc w:val="center"/>
              <w:rPr>
                <w:lang w:val="en-US"/>
              </w:rPr>
            </w:pPr>
            <w:r w:rsidRPr="003B73E3">
              <w:t>363</w:t>
            </w:r>
          </w:p>
        </w:tc>
        <w:tc>
          <w:tcPr>
            <w:tcW w:w="1402" w:type="dxa"/>
            <w:tcBorders>
              <w:top w:val="single" w:sz="4" w:space="0" w:color="auto"/>
              <w:left w:val="single" w:sz="4" w:space="0" w:color="auto"/>
              <w:right w:val="single" w:sz="4" w:space="0" w:color="auto"/>
            </w:tcBorders>
            <w:vAlign w:val="center"/>
          </w:tcPr>
          <w:p w14:paraId="6E1AEA38" w14:textId="690DBE46" w:rsidR="00CA4954" w:rsidRPr="003B73E3" w:rsidRDefault="00CA4954" w:rsidP="00CA4954">
            <w:pPr>
              <w:spacing w:line="240" w:lineRule="exact"/>
              <w:jc w:val="center"/>
            </w:pPr>
            <w:r w:rsidRPr="003B73E3">
              <w:t>100</w:t>
            </w:r>
          </w:p>
        </w:tc>
      </w:tr>
    </w:tbl>
    <w:p w14:paraId="0607A198" w14:textId="77777777" w:rsidR="00463CED" w:rsidRPr="00BF0D42" w:rsidRDefault="00463CED"/>
    <w:p w14:paraId="6DCEF691" w14:textId="77777777" w:rsidR="001579F6" w:rsidRPr="00BF0D42" w:rsidRDefault="001579F6" w:rsidP="00654BA7">
      <w:pPr>
        <w:rPr>
          <w:sz w:val="28"/>
          <w:szCs w:val="28"/>
        </w:rPr>
      </w:pPr>
    </w:p>
    <w:p w14:paraId="37D61B47" w14:textId="77777777" w:rsidR="00727AE0" w:rsidRPr="00BF0D42" w:rsidRDefault="00727AE0" w:rsidP="00004828">
      <w:pPr>
        <w:pStyle w:val="ConsPlusNormal"/>
        <w:rPr>
          <w:rFonts w:ascii="Times New Roman" w:hAnsi="Times New Roman" w:cs="Times New Roman"/>
          <w:sz w:val="28"/>
          <w:szCs w:val="28"/>
        </w:rPr>
      </w:pPr>
    </w:p>
    <w:sectPr w:rsidR="00727AE0" w:rsidRPr="00BF0D42" w:rsidSect="00350D4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7810"/>
    <w:multiLevelType w:val="hybridMultilevel"/>
    <w:tmpl w:val="94ACF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FD6A02"/>
    <w:multiLevelType w:val="multilevel"/>
    <w:tmpl w:val="5EDA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5270C"/>
    <w:multiLevelType w:val="hybridMultilevel"/>
    <w:tmpl w:val="56A2F3C2"/>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15:restartNumberingAfterBreak="0">
    <w:nsid w:val="151E43AE"/>
    <w:multiLevelType w:val="hybridMultilevel"/>
    <w:tmpl w:val="BB16CB36"/>
    <w:lvl w:ilvl="0" w:tplc="60620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446AFC"/>
    <w:multiLevelType w:val="hybridMultilevel"/>
    <w:tmpl w:val="FDB23330"/>
    <w:lvl w:ilvl="0" w:tplc="A57E3FA0">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502E03"/>
    <w:multiLevelType w:val="multilevel"/>
    <w:tmpl w:val="1DCEB350"/>
    <w:lvl w:ilvl="0">
      <w:start w:val="6"/>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27755ED4"/>
    <w:multiLevelType w:val="hybridMultilevel"/>
    <w:tmpl w:val="669E4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3A7184"/>
    <w:multiLevelType w:val="hybridMultilevel"/>
    <w:tmpl w:val="E478914A"/>
    <w:lvl w:ilvl="0" w:tplc="37566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C222F9"/>
    <w:multiLevelType w:val="hybridMultilevel"/>
    <w:tmpl w:val="FCB8BFA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332B452E"/>
    <w:multiLevelType w:val="hybridMultilevel"/>
    <w:tmpl w:val="873223D6"/>
    <w:lvl w:ilvl="0" w:tplc="90942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14F69"/>
    <w:multiLevelType w:val="hybridMultilevel"/>
    <w:tmpl w:val="9412241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1" w15:restartNumberingAfterBreak="0">
    <w:nsid w:val="448B4AE6"/>
    <w:multiLevelType w:val="hybridMultilevel"/>
    <w:tmpl w:val="C5DADCA8"/>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2" w15:restartNumberingAfterBreak="0">
    <w:nsid w:val="470C5EBF"/>
    <w:multiLevelType w:val="hybridMultilevel"/>
    <w:tmpl w:val="0A94150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3" w15:restartNumberingAfterBreak="0">
    <w:nsid w:val="51B2540E"/>
    <w:multiLevelType w:val="hybridMultilevel"/>
    <w:tmpl w:val="3CE68E4A"/>
    <w:lvl w:ilvl="0" w:tplc="31D06E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660588D"/>
    <w:multiLevelType w:val="hybridMultilevel"/>
    <w:tmpl w:val="A450130E"/>
    <w:lvl w:ilvl="0" w:tplc="E6F022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67C2322"/>
    <w:multiLevelType w:val="hybridMultilevel"/>
    <w:tmpl w:val="9746F244"/>
    <w:lvl w:ilvl="0" w:tplc="EACAC678">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5E1640FD"/>
    <w:multiLevelType w:val="multilevel"/>
    <w:tmpl w:val="0024AF1C"/>
    <w:lvl w:ilvl="0">
      <w:start w:val="1"/>
      <w:numFmt w:val="decimal"/>
      <w:lvlText w:val="%1."/>
      <w:lvlJc w:val="left"/>
      <w:pPr>
        <w:ind w:left="1065"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7" w15:restartNumberingAfterBreak="0">
    <w:nsid w:val="5F627D6A"/>
    <w:multiLevelType w:val="hybridMultilevel"/>
    <w:tmpl w:val="72F47C30"/>
    <w:lvl w:ilvl="0" w:tplc="18EEA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FAA4B9F"/>
    <w:multiLevelType w:val="hybridMultilevel"/>
    <w:tmpl w:val="2FFC43E2"/>
    <w:lvl w:ilvl="0" w:tplc="65281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01E2DD1"/>
    <w:multiLevelType w:val="hybridMultilevel"/>
    <w:tmpl w:val="C4E65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D35C52"/>
    <w:multiLevelType w:val="hybridMultilevel"/>
    <w:tmpl w:val="3E92CE04"/>
    <w:lvl w:ilvl="0" w:tplc="107E2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FD22E9"/>
    <w:multiLevelType w:val="hybridMultilevel"/>
    <w:tmpl w:val="1B4C9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F7514F"/>
    <w:multiLevelType w:val="hybridMultilevel"/>
    <w:tmpl w:val="6DD4CDFE"/>
    <w:lvl w:ilvl="0" w:tplc="E7F67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55240CF"/>
    <w:multiLevelType w:val="hybridMultilevel"/>
    <w:tmpl w:val="73DC228A"/>
    <w:lvl w:ilvl="0" w:tplc="FCDE76F0">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35151B"/>
    <w:multiLevelType w:val="hybridMultilevel"/>
    <w:tmpl w:val="A32C3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D14D3F"/>
    <w:multiLevelType w:val="hybridMultilevel"/>
    <w:tmpl w:val="1FD8235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6" w15:restartNumberingAfterBreak="0">
    <w:nsid w:val="6DB205EB"/>
    <w:multiLevelType w:val="hybridMultilevel"/>
    <w:tmpl w:val="A23EA90E"/>
    <w:lvl w:ilvl="0" w:tplc="620249B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DEC3F4A"/>
    <w:multiLevelType w:val="hybridMultilevel"/>
    <w:tmpl w:val="9AD8E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BE7B10"/>
    <w:multiLevelType w:val="hybridMultilevel"/>
    <w:tmpl w:val="9D043010"/>
    <w:lvl w:ilvl="0" w:tplc="18BA1F2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C1046EE"/>
    <w:multiLevelType w:val="hybridMultilevel"/>
    <w:tmpl w:val="296A4FD2"/>
    <w:lvl w:ilvl="0" w:tplc="C5480A3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C9F43C5"/>
    <w:multiLevelType w:val="multilevel"/>
    <w:tmpl w:val="3556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5"/>
  </w:num>
  <w:num w:numId="3">
    <w:abstractNumId w:val="4"/>
  </w:num>
  <w:num w:numId="4">
    <w:abstractNumId w:val="7"/>
  </w:num>
  <w:num w:numId="5">
    <w:abstractNumId w:val="29"/>
  </w:num>
  <w:num w:numId="6">
    <w:abstractNumId w:val="17"/>
  </w:num>
  <w:num w:numId="7">
    <w:abstractNumId w:val="26"/>
  </w:num>
  <w:num w:numId="8">
    <w:abstractNumId w:val="20"/>
  </w:num>
  <w:num w:numId="9">
    <w:abstractNumId w:val="16"/>
  </w:num>
  <w:num w:numId="10">
    <w:abstractNumId w:val="5"/>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2"/>
  </w:num>
  <w:num w:numId="14">
    <w:abstractNumId w:val="1"/>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25"/>
  </w:num>
  <w:num w:numId="20">
    <w:abstractNumId w:val="12"/>
  </w:num>
  <w:num w:numId="21">
    <w:abstractNumId w:val="10"/>
  </w:num>
  <w:num w:numId="22">
    <w:abstractNumId w:val="2"/>
  </w:num>
  <w:num w:numId="23">
    <w:abstractNumId w:val="8"/>
  </w:num>
  <w:num w:numId="24">
    <w:abstractNumId w:val="27"/>
  </w:num>
  <w:num w:numId="25">
    <w:abstractNumId w:val="24"/>
  </w:num>
  <w:num w:numId="26">
    <w:abstractNumId w:val="6"/>
  </w:num>
  <w:num w:numId="27">
    <w:abstractNumId w:val="0"/>
  </w:num>
  <w:num w:numId="28">
    <w:abstractNumId w:val="19"/>
  </w:num>
  <w:num w:numId="29">
    <w:abstractNumId w:val="21"/>
  </w:num>
  <w:num w:numId="30">
    <w:abstractNumId w:val="3"/>
  </w:num>
  <w:num w:numId="31">
    <w:abstractNumId w:val="14"/>
  </w:num>
  <w:num w:numId="32">
    <w:abstractNumId w:val="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26"/>
    <w:rsid w:val="00000ADE"/>
    <w:rsid w:val="000015C0"/>
    <w:rsid w:val="00003CC2"/>
    <w:rsid w:val="00004828"/>
    <w:rsid w:val="0000724D"/>
    <w:rsid w:val="00011C31"/>
    <w:rsid w:val="00013785"/>
    <w:rsid w:val="00020857"/>
    <w:rsid w:val="000330EE"/>
    <w:rsid w:val="00033D98"/>
    <w:rsid w:val="000345CF"/>
    <w:rsid w:val="000363DD"/>
    <w:rsid w:val="00042CBA"/>
    <w:rsid w:val="000436E0"/>
    <w:rsid w:val="00045CF7"/>
    <w:rsid w:val="00050988"/>
    <w:rsid w:val="00052217"/>
    <w:rsid w:val="00061AEA"/>
    <w:rsid w:val="00065228"/>
    <w:rsid w:val="0006740C"/>
    <w:rsid w:val="0006751B"/>
    <w:rsid w:val="00072B7C"/>
    <w:rsid w:val="00075E79"/>
    <w:rsid w:val="00077DB1"/>
    <w:rsid w:val="0008102B"/>
    <w:rsid w:val="00087347"/>
    <w:rsid w:val="000911B1"/>
    <w:rsid w:val="0009125B"/>
    <w:rsid w:val="000912F5"/>
    <w:rsid w:val="0009156E"/>
    <w:rsid w:val="00093B19"/>
    <w:rsid w:val="000943BE"/>
    <w:rsid w:val="00096DB0"/>
    <w:rsid w:val="000A02FF"/>
    <w:rsid w:val="000A3042"/>
    <w:rsid w:val="000A35A6"/>
    <w:rsid w:val="000A3915"/>
    <w:rsid w:val="000B0E8F"/>
    <w:rsid w:val="000B36C2"/>
    <w:rsid w:val="000B5264"/>
    <w:rsid w:val="000B5526"/>
    <w:rsid w:val="000B5DE2"/>
    <w:rsid w:val="000B7D7A"/>
    <w:rsid w:val="000C34FC"/>
    <w:rsid w:val="000D08BB"/>
    <w:rsid w:val="000D13AC"/>
    <w:rsid w:val="000D161C"/>
    <w:rsid w:val="000D3CE9"/>
    <w:rsid w:val="000D3E0F"/>
    <w:rsid w:val="000D490D"/>
    <w:rsid w:val="000D55A9"/>
    <w:rsid w:val="000D5EC1"/>
    <w:rsid w:val="000D730B"/>
    <w:rsid w:val="000E0C1A"/>
    <w:rsid w:val="000E229B"/>
    <w:rsid w:val="000E3092"/>
    <w:rsid w:val="000E668A"/>
    <w:rsid w:val="000F0227"/>
    <w:rsid w:val="000F12B3"/>
    <w:rsid w:val="000F2C93"/>
    <w:rsid w:val="000F426F"/>
    <w:rsid w:val="000F7256"/>
    <w:rsid w:val="00100A91"/>
    <w:rsid w:val="00102194"/>
    <w:rsid w:val="0010263D"/>
    <w:rsid w:val="00103C20"/>
    <w:rsid w:val="00103FF8"/>
    <w:rsid w:val="0010689C"/>
    <w:rsid w:val="001123B2"/>
    <w:rsid w:val="00113E07"/>
    <w:rsid w:val="001154B2"/>
    <w:rsid w:val="00115670"/>
    <w:rsid w:val="00116795"/>
    <w:rsid w:val="00121A82"/>
    <w:rsid w:val="0012268C"/>
    <w:rsid w:val="0012610E"/>
    <w:rsid w:val="00131975"/>
    <w:rsid w:val="00134718"/>
    <w:rsid w:val="00135D84"/>
    <w:rsid w:val="00137F05"/>
    <w:rsid w:val="00143A6F"/>
    <w:rsid w:val="00144598"/>
    <w:rsid w:val="00153072"/>
    <w:rsid w:val="001538FA"/>
    <w:rsid w:val="001546F2"/>
    <w:rsid w:val="0015581C"/>
    <w:rsid w:val="00156715"/>
    <w:rsid w:val="001579F6"/>
    <w:rsid w:val="00160464"/>
    <w:rsid w:val="001641D8"/>
    <w:rsid w:val="001645BF"/>
    <w:rsid w:val="00170171"/>
    <w:rsid w:val="001723A9"/>
    <w:rsid w:val="001733C6"/>
    <w:rsid w:val="00175F11"/>
    <w:rsid w:val="00177B58"/>
    <w:rsid w:val="00182845"/>
    <w:rsid w:val="001828E0"/>
    <w:rsid w:val="00182AC7"/>
    <w:rsid w:val="00182D01"/>
    <w:rsid w:val="00184B77"/>
    <w:rsid w:val="00186D96"/>
    <w:rsid w:val="001979FE"/>
    <w:rsid w:val="001A050D"/>
    <w:rsid w:val="001A20D9"/>
    <w:rsid w:val="001A31AF"/>
    <w:rsid w:val="001B1034"/>
    <w:rsid w:val="001B406F"/>
    <w:rsid w:val="001B4B97"/>
    <w:rsid w:val="001B4CAA"/>
    <w:rsid w:val="001B5B1D"/>
    <w:rsid w:val="001C6545"/>
    <w:rsid w:val="001C6AAC"/>
    <w:rsid w:val="001C6E05"/>
    <w:rsid w:val="001D02F3"/>
    <w:rsid w:val="001D5C64"/>
    <w:rsid w:val="001D75AB"/>
    <w:rsid w:val="001E16F1"/>
    <w:rsid w:val="001E2EC1"/>
    <w:rsid w:val="001E364C"/>
    <w:rsid w:val="001E5B6A"/>
    <w:rsid w:val="001F1E77"/>
    <w:rsid w:val="00200AE5"/>
    <w:rsid w:val="002010E1"/>
    <w:rsid w:val="0020302E"/>
    <w:rsid w:val="002055D3"/>
    <w:rsid w:val="0021055F"/>
    <w:rsid w:val="00211275"/>
    <w:rsid w:val="0021144C"/>
    <w:rsid w:val="0021323C"/>
    <w:rsid w:val="0021378E"/>
    <w:rsid w:val="00215135"/>
    <w:rsid w:val="0022109D"/>
    <w:rsid w:val="002210FD"/>
    <w:rsid w:val="0022678B"/>
    <w:rsid w:val="00227913"/>
    <w:rsid w:val="0023586B"/>
    <w:rsid w:val="00235D6D"/>
    <w:rsid w:val="0024063C"/>
    <w:rsid w:val="0024138D"/>
    <w:rsid w:val="00242E7C"/>
    <w:rsid w:val="00243F83"/>
    <w:rsid w:val="00247926"/>
    <w:rsid w:val="002509C2"/>
    <w:rsid w:val="00251ADF"/>
    <w:rsid w:val="0025211F"/>
    <w:rsid w:val="00254874"/>
    <w:rsid w:val="00255542"/>
    <w:rsid w:val="00255AF3"/>
    <w:rsid w:val="00255B0E"/>
    <w:rsid w:val="00257009"/>
    <w:rsid w:val="00260E00"/>
    <w:rsid w:val="00261ADF"/>
    <w:rsid w:val="00264312"/>
    <w:rsid w:val="002654C8"/>
    <w:rsid w:val="00266E6C"/>
    <w:rsid w:val="00273720"/>
    <w:rsid w:val="00277A91"/>
    <w:rsid w:val="00280C31"/>
    <w:rsid w:val="00282534"/>
    <w:rsid w:val="00283A66"/>
    <w:rsid w:val="00283D86"/>
    <w:rsid w:val="002848FE"/>
    <w:rsid w:val="00284F6F"/>
    <w:rsid w:val="00287A9F"/>
    <w:rsid w:val="0029091A"/>
    <w:rsid w:val="0029199F"/>
    <w:rsid w:val="00295D39"/>
    <w:rsid w:val="002960E1"/>
    <w:rsid w:val="002A0A88"/>
    <w:rsid w:val="002A7789"/>
    <w:rsid w:val="002B052E"/>
    <w:rsid w:val="002B1B1C"/>
    <w:rsid w:val="002B2273"/>
    <w:rsid w:val="002C413A"/>
    <w:rsid w:val="002D1F22"/>
    <w:rsid w:val="002D42BC"/>
    <w:rsid w:val="002D4B9B"/>
    <w:rsid w:val="002D5287"/>
    <w:rsid w:val="002D68E8"/>
    <w:rsid w:val="002E0478"/>
    <w:rsid w:val="002E3C3D"/>
    <w:rsid w:val="002E525A"/>
    <w:rsid w:val="002E6E2D"/>
    <w:rsid w:val="002F0638"/>
    <w:rsid w:val="002F22BF"/>
    <w:rsid w:val="002F3314"/>
    <w:rsid w:val="002F4F14"/>
    <w:rsid w:val="00300659"/>
    <w:rsid w:val="00303301"/>
    <w:rsid w:val="00312FB8"/>
    <w:rsid w:val="0031780C"/>
    <w:rsid w:val="00320338"/>
    <w:rsid w:val="00321155"/>
    <w:rsid w:val="003211C6"/>
    <w:rsid w:val="0032197A"/>
    <w:rsid w:val="003223AF"/>
    <w:rsid w:val="003267F5"/>
    <w:rsid w:val="00326971"/>
    <w:rsid w:val="00327706"/>
    <w:rsid w:val="00330DE3"/>
    <w:rsid w:val="0033350D"/>
    <w:rsid w:val="00334840"/>
    <w:rsid w:val="00335CF6"/>
    <w:rsid w:val="003365AF"/>
    <w:rsid w:val="00336E24"/>
    <w:rsid w:val="0033701E"/>
    <w:rsid w:val="00337D1C"/>
    <w:rsid w:val="003420AE"/>
    <w:rsid w:val="003421DA"/>
    <w:rsid w:val="003423C4"/>
    <w:rsid w:val="003445BA"/>
    <w:rsid w:val="00345B09"/>
    <w:rsid w:val="00346AB2"/>
    <w:rsid w:val="00350071"/>
    <w:rsid w:val="00350D4B"/>
    <w:rsid w:val="00354120"/>
    <w:rsid w:val="00355794"/>
    <w:rsid w:val="00355F69"/>
    <w:rsid w:val="0036606C"/>
    <w:rsid w:val="0037012E"/>
    <w:rsid w:val="00370F15"/>
    <w:rsid w:val="003731ED"/>
    <w:rsid w:val="003736FA"/>
    <w:rsid w:val="00377EF1"/>
    <w:rsid w:val="00382C6B"/>
    <w:rsid w:val="00383ADE"/>
    <w:rsid w:val="00386F7C"/>
    <w:rsid w:val="003874C2"/>
    <w:rsid w:val="003905EF"/>
    <w:rsid w:val="00391861"/>
    <w:rsid w:val="00394C4B"/>
    <w:rsid w:val="00397925"/>
    <w:rsid w:val="003A02B0"/>
    <w:rsid w:val="003A271E"/>
    <w:rsid w:val="003A45A2"/>
    <w:rsid w:val="003A4B80"/>
    <w:rsid w:val="003B0FA2"/>
    <w:rsid w:val="003B3BB7"/>
    <w:rsid w:val="003B3F82"/>
    <w:rsid w:val="003B4886"/>
    <w:rsid w:val="003B611A"/>
    <w:rsid w:val="003B6ABA"/>
    <w:rsid w:val="003B73E3"/>
    <w:rsid w:val="003C1DDB"/>
    <w:rsid w:val="003C3306"/>
    <w:rsid w:val="003D223A"/>
    <w:rsid w:val="003D38D4"/>
    <w:rsid w:val="003D54E9"/>
    <w:rsid w:val="003D6205"/>
    <w:rsid w:val="003E00A0"/>
    <w:rsid w:val="003E2BA0"/>
    <w:rsid w:val="003E6DC9"/>
    <w:rsid w:val="003E6EC1"/>
    <w:rsid w:val="003F003B"/>
    <w:rsid w:val="003F2BBC"/>
    <w:rsid w:val="003F33BA"/>
    <w:rsid w:val="003F776A"/>
    <w:rsid w:val="00404D55"/>
    <w:rsid w:val="0040527B"/>
    <w:rsid w:val="004058CD"/>
    <w:rsid w:val="00410DFF"/>
    <w:rsid w:val="004207E2"/>
    <w:rsid w:val="0042216F"/>
    <w:rsid w:val="00423094"/>
    <w:rsid w:val="00426242"/>
    <w:rsid w:val="00434905"/>
    <w:rsid w:val="00434B9D"/>
    <w:rsid w:val="0043558C"/>
    <w:rsid w:val="00440DEB"/>
    <w:rsid w:val="00441B46"/>
    <w:rsid w:val="00444DAA"/>
    <w:rsid w:val="00450B6D"/>
    <w:rsid w:val="00455803"/>
    <w:rsid w:val="00456E4E"/>
    <w:rsid w:val="00461FF5"/>
    <w:rsid w:val="00463471"/>
    <w:rsid w:val="00463CC5"/>
    <w:rsid w:val="00463CED"/>
    <w:rsid w:val="00466B18"/>
    <w:rsid w:val="004701BC"/>
    <w:rsid w:val="004722DB"/>
    <w:rsid w:val="0047703C"/>
    <w:rsid w:val="00477D22"/>
    <w:rsid w:val="00481238"/>
    <w:rsid w:val="00485685"/>
    <w:rsid w:val="00486A41"/>
    <w:rsid w:val="004903E8"/>
    <w:rsid w:val="004917A2"/>
    <w:rsid w:val="00494DF7"/>
    <w:rsid w:val="004B48C4"/>
    <w:rsid w:val="004B527C"/>
    <w:rsid w:val="004B72D1"/>
    <w:rsid w:val="004C12D9"/>
    <w:rsid w:val="004C315F"/>
    <w:rsid w:val="004C4BC5"/>
    <w:rsid w:val="004C5309"/>
    <w:rsid w:val="004C7264"/>
    <w:rsid w:val="004D1969"/>
    <w:rsid w:val="004D35CF"/>
    <w:rsid w:val="004D3FCA"/>
    <w:rsid w:val="004D44A7"/>
    <w:rsid w:val="004D7FE2"/>
    <w:rsid w:val="004E00DC"/>
    <w:rsid w:val="004E3EEB"/>
    <w:rsid w:val="004E69EA"/>
    <w:rsid w:val="004E7227"/>
    <w:rsid w:val="004F61FF"/>
    <w:rsid w:val="004F649B"/>
    <w:rsid w:val="00505165"/>
    <w:rsid w:val="00507BC2"/>
    <w:rsid w:val="00510853"/>
    <w:rsid w:val="00511B2E"/>
    <w:rsid w:val="00511F56"/>
    <w:rsid w:val="00514723"/>
    <w:rsid w:val="0052289F"/>
    <w:rsid w:val="005241E4"/>
    <w:rsid w:val="00542ABE"/>
    <w:rsid w:val="0054499C"/>
    <w:rsid w:val="0054543D"/>
    <w:rsid w:val="005454A6"/>
    <w:rsid w:val="00547F29"/>
    <w:rsid w:val="00550F3B"/>
    <w:rsid w:val="00551007"/>
    <w:rsid w:val="00551EE8"/>
    <w:rsid w:val="0055217E"/>
    <w:rsid w:val="0055503E"/>
    <w:rsid w:val="00573C64"/>
    <w:rsid w:val="00575375"/>
    <w:rsid w:val="005756E2"/>
    <w:rsid w:val="00582C8F"/>
    <w:rsid w:val="005902F8"/>
    <w:rsid w:val="00591DC3"/>
    <w:rsid w:val="005944FA"/>
    <w:rsid w:val="0059514E"/>
    <w:rsid w:val="00596F6C"/>
    <w:rsid w:val="005A661D"/>
    <w:rsid w:val="005B2925"/>
    <w:rsid w:val="005B3B93"/>
    <w:rsid w:val="005B5C1F"/>
    <w:rsid w:val="005B7A10"/>
    <w:rsid w:val="005C0955"/>
    <w:rsid w:val="005C142D"/>
    <w:rsid w:val="005C2353"/>
    <w:rsid w:val="005C3250"/>
    <w:rsid w:val="005C709E"/>
    <w:rsid w:val="005D2121"/>
    <w:rsid w:val="005D4076"/>
    <w:rsid w:val="005D70A1"/>
    <w:rsid w:val="005E15E8"/>
    <w:rsid w:val="005E301A"/>
    <w:rsid w:val="005E3467"/>
    <w:rsid w:val="005E34C0"/>
    <w:rsid w:val="005E3514"/>
    <w:rsid w:val="005E4606"/>
    <w:rsid w:val="005E4A74"/>
    <w:rsid w:val="005E6443"/>
    <w:rsid w:val="005E6608"/>
    <w:rsid w:val="005E73C9"/>
    <w:rsid w:val="005E789E"/>
    <w:rsid w:val="005F0C3F"/>
    <w:rsid w:val="005F20BF"/>
    <w:rsid w:val="005F2A99"/>
    <w:rsid w:val="005F434C"/>
    <w:rsid w:val="00602DF0"/>
    <w:rsid w:val="00602F7D"/>
    <w:rsid w:val="00606725"/>
    <w:rsid w:val="006115B9"/>
    <w:rsid w:val="00614618"/>
    <w:rsid w:val="00615563"/>
    <w:rsid w:val="00620646"/>
    <w:rsid w:val="00621771"/>
    <w:rsid w:val="006235C5"/>
    <w:rsid w:val="00624863"/>
    <w:rsid w:val="00624B36"/>
    <w:rsid w:val="0062567F"/>
    <w:rsid w:val="00626CBF"/>
    <w:rsid w:val="00626F47"/>
    <w:rsid w:val="00630BC1"/>
    <w:rsid w:val="00631B5F"/>
    <w:rsid w:val="00632C76"/>
    <w:rsid w:val="00633255"/>
    <w:rsid w:val="00633FEE"/>
    <w:rsid w:val="0063763A"/>
    <w:rsid w:val="0064535E"/>
    <w:rsid w:val="00654BA7"/>
    <w:rsid w:val="00656716"/>
    <w:rsid w:val="00656752"/>
    <w:rsid w:val="00657001"/>
    <w:rsid w:val="00662B77"/>
    <w:rsid w:val="00662D2B"/>
    <w:rsid w:val="00670365"/>
    <w:rsid w:val="006707E5"/>
    <w:rsid w:val="00671B85"/>
    <w:rsid w:val="006747DC"/>
    <w:rsid w:val="006750B2"/>
    <w:rsid w:val="00676D59"/>
    <w:rsid w:val="0068147E"/>
    <w:rsid w:val="006815B4"/>
    <w:rsid w:val="0068542E"/>
    <w:rsid w:val="00687D44"/>
    <w:rsid w:val="00687FEA"/>
    <w:rsid w:val="00694B98"/>
    <w:rsid w:val="006A2697"/>
    <w:rsid w:val="006A3893"/>
    <w:rsid w:val="006A517E"/>
    <w:rsid w:val="006B2C85"/>
    <w:rsid w:val="006B39D1"/>
    <w:rsid w:val="006B4A91"/>
    <w:rsid w:val="006B5484"/>
    <w:rsid w:val="006C5786"/>
    <w:rsid w:val="006D18F5"/>
    <w:rsid w:val="006D19C1"/>
    <w:rsid w:val="006D4125"/>
    <w:rsid w:val="006E0CFC"/>
    <w:rsid w:val="006F58C0"/>
    <w:rsid w:val="006F5F16"/>
    <w:rsid w:val="006F6D38"/>
    <w:rsid w:val="006F7A84"/>
    <w:rsid w:val="0070029B"/>
    <w:rsid w:val="00704955"/>
    <w:rsid w:val="00706064"/>
    <w:rsid w:val="00706C25"/>
    <w:rsid w:val="007078A2"/>
    <w:rsid w:val="007100CA"/>
    <w:rsid w:val="00711056"/>
    <w:rsid w:val="0071167C"/>
    <w:rsid w:val="00711E79"/>
    <w:rsid w:val="007218D1"/>
    <w:rsid w:val="00723261"/>
    <w:rsid w:val="007248A7"/>
    <w:rsid w:val="00725B11"/>
    <w:rsid w:val="00727AE0"/>
    <w:rsid w:val="00731BD4"/>
    <w:rsid w:val="0073299C"/>
    <w:rsid w:val="00732B1B"/>
    <w:rsid w:val="0073338B"/>
    <w:rsid w:val="0073385B"/>
    <w:rsid w:val="007411F7"/>
    <w:rsid w:val="0074264F"/>
    <w:rsid w:val="00754F06"/>
    <w:rsid w:val="00755F3A"/>
    <w:rsid w:val="00756595"/>
    <w:rsid w:val="00761DB9"/>
    <w:rsid w:val="00765844"/>
    <w:rsid w:val="00767E85"/>
    <w:rsid w:val="007721C2"/>
    <w:rsid w:val="00774F32"/>
    <w:rsid w:val="0078391A"/>
    <w:rsid w:val="00783FCF"/>
    <w:rsid w:val="00784022"/>
    <w:rsid w:val="007854BC"/>
    <w:rsid w:val="00786158"/>
    <w:rsid w:val="00790CE4"/>
    <w:rsid w:val="00791203"/>
    <w:rsid w:val="00792CA5"/>
    <w:rsid w:val="00792F56"/>
    <w:rsid w:val="00794556"/>
    <w:rsid w:val="007977E9"/>
    <w:rsid w:val="007A34F0"/>
    <w:rsid w:val="007A5D74"/>
    <w:rsid w:val="007B0657"/>
    <w:rsid w:val="007B2738"/>
    <w:rsid w:val="007B29C2"/>
    <w:rsid w:val="007B5D98"/>
    <w:rsid w:val="007B657C"/>
    <w:rsid w:val="007B667F"/>
    <w:rsid w:val="007C519A"/>
    <w:rsid w:val="007C5209"/>
    <w:rsid w:val="007D07F7"/>
    <w:rsid w:val="007D25B2"/>
    <w:rsid w:val="007D776E"/>
    <w:rsid w:val="007E0E69"/>
    <w:rsid w:val="007E1108"/>
    <w:rsid w:val="007E7537"/>
    <w:rsid w:val="007E7C6A"/>
    <w:rsid w:val="007F73AE"/>
    <w:rsid w:val="007F7A61"/>
    <w:rsid w:val="007F7C2A"/>
    <w:rsid w:val="008055A3"/>
    <w:rsid w:val="008069ED"/>
    <w:rsid w:val="008072C3"/>
    <w:rsid w:val="008103BC"/>
    <w:rsid w:val="00812AAB"/>
    <w:rsid w:val="00814BB4"/>
    <w:rsid w:val="00823187"/>
    <w:rsid w:val="00825AD5"/>
    <w:rsid w:val="0083373E"/>
    <w:rsid w:val="00833BA0"/>
    <w:rsid w:val="00833E21"/>
    <w:rsid w:val="00840881"/>
    <w:rsid w:val="00840BA5"/>
    <w:rsid w:val="00841AB5"/>
    <w:rsid w:val="00846680"/>
    <w:rsid w:val="00851199"/>
    <w:rsid w:val="00851A7A"/>
    <w:rsid w:val="00853FE5"/>
    <w:rsid w:val="008556FF"/>
    <w:rsid w:val="008637D9"/>
    <w:rsid w:val="00863DE2"/>
    <w:rsid w:val="00871A26"/>
    <w:rsid w:val="008737B7"/>
    <w:rsid w:val="00874306"/>
    <w:rsid w:val="0087555D"/>
    <w:rsid w:val="0088075D"/>
    <w:rsid w:val="0088374B"/>
    <w:rsid w:val="008861CC"/>
    <w:rsid w:val="00887A17"/>
    <w:rsid w:val="008954B2"/>
    <w:rsid w:val="008A0651"/>
    <w:rsid w:val="008A2B2F"/>
    <w:rsid w:val="008A3EA2"/>
    <w:rsid w:val="008A5B1F"/>
    <w:rsid w:val="008A6CEC"/>
    <w:rsid w:val="008B526C"/>
    <w:rsid w:val="008C178D"/>
    <w:rsid w:val="008C2203"/>
    <w:rsid w:val="008C3A0C"/>
    <w:rsid w:val="008C3BE5"/>
    <w:rsid w:val="008E29E3"/>
    <w:rsid w:val="008E3FE6"/>
    <w:rsid w:val="008E45AB"/>
    <w:rsid w:val="008E5E49"/>
    <w:rsid w:val="008E699A"/>
    <w:rsid w:val="008E6F59"/>
    <w:rsid w:val="008F08AF"/>
    <w:rsid w:val="008F375D"/>
    <w:rsid w:val="008F6CF2"/>
    <w:rsid w:val="0090111D"/>
    <w:rsid w:val="00901B88"/>
    <w:rsid w:val="009102EA"/>
    <w:rsid w:val="0091358E"/>
    <w:rsid w:val="00914ED0"/>
    <w:rsid w:val="009151C6"/>
    <w:rsid w:val="009158D8"/>
    <w:rsid w:val="009211FC"/>
    <w:rsid w:val="00927BFC"/>
    <w:rsid w:val="0093330A"/>
    <w:rsid w:val="00934470"/>
    <w:rsid w:val="00935D16"/>
    <w:rsid w:val="00942BA9"/>
    <w:rsid w:val="0094312B"/>
    <w:rsid w:val="00943A3A"/>
    <w:rsid w:val="009478D0"/>
    <w:rsid w:val="00954108"/>
    <w:rsid w:val="009617B6"/>
    <w:rsid w:val="00966BF7"/>
    <w:rsid w:val="00973A49"/>
    <w:rsid w:val="00973FD0"/>
    <w:rsid w:val="00977063"/>
    <w:rsid w:val="00981171"/>
    <w:rsid w:val="00983E72"/>
    <w:rsid w:val="0099300A"/>
    <w:rsid w:val="0099768C"/>
    <w:rsid w:val="009A1969"/>
    <w:rsid w:val="009A1A27"/>
    <w:rsid w:val="009A1C9D"/>
    <w:rsid w:val="009B1B67"/>
    <w:rsid w:val="009B2432"/>
    <w:rsid w:val="009B2F0A"/>
    <w:rsid w:val="009B47BE"/>
    <w:rsid w:val="009B4EE3"/>
    <w:rsid w:val="009B76F4"/>
    <w:rsid w:val="009C1290"/>
    <w:rsid w:val="009C47B5"/>
    <w:rsid w:val="009C56B0"/>
    <w:rsid w:val="009C6CC5"/>
    <w:rsid w:val="009D0208"/>
    <w:rsid w:val="009D0EAD"/>
    <w:rsid w:val="009D1EB5"/>
    <w:rsid w:val="009D557F"/>
    <w:rsid w:val="009D717B"/>
    <w:rsid w:val="009E0B5E"/>
    <w:rsid w:val="009E20A0"/>
    <w:rsid w:val="009E50F0"/>
    <w:rsid w:val="009E6CCD"/>
    <w:rsid w:val="009E75D1"/>
    <w:rsid w:val="009F37F9"/>
    <w:rsid w:val="009F51F1"/>
    <w:rsid w:val="00A02963"/>
    <w:rsid w:val="00A029FA"/>
    <w:rsid w:val="00A03092"/>
    <w:rsid w:val="00A05F30"/>
    <w:rsid w:val="00A11F7A"/>
    <w:rsid w:val="00A12468"/>
    <w:rsid w:val="00A12B1B"/>
    <w:rsid w:val="00A16064"/>
    <w:rsid w:val="00A16B77"/>
    <w:rsid w:val="00A172D5"/>
    <w:rsid w:val="00A17940"/>
    <w:rsid w:val="00A2230F"/>
    <w:rsid w:val="00A23E36"/>
    <w:rsid w:val="00A24A42"/>
    <w:rsid w:val="00A25433"/>
    <w:rsid w:val="00A32D79"/>
    <w:rsid w:val="00A349F8"/>
    <w:rsid w:val="00A37E17"/>
    <w:rsid w:val="00A41E56"/>
    <w:rsid w:val="00A427C5"/>
    <w:rsid w:val="00A43027"/>
    <w:rsid w:val="00A43BB3"/>
    <w:rsid w:val="00A53339"/>
    <w:rsid w:val="00A538E3"/>
    <w:rsid w:val="00A54F38"/>
    <w:rsid w:val="00A564CD"/>
    <w:rsid w:val="00A61069"/>
    <w:rsid w:val="00A61F23"/>
    <w:rsid w:val="00A62472"/>
    <w:rsid w:val="00A64BDD"/>
    <w:rsid w:val="00A6768F"/>
    <w:rsid w:val="00A71074"/>
    <w:rsid w:val="00A71FD1"/>
    <w:rsid w:val="00A82035"/>
    <w:rsid w:val="00A83596"/>
    <w:rsid w:val="00A91687"/>
    <w:rsid w:val="00A92195"/>
    <w:rsid w:val="00A9518B"/>
    <w:rsid w:val="00AA3243"/>
    <w:rsid w:val="00AA68DC"/>
    <w:rsid w:val="00AB1000"/>
    <w:rsid w:val="00AB12C6"/>
    <w:rsid w:val="00AB1BE4"/>
    <w:rsid w:val="00AB42F2"/>
    <w:rsid w:val="00AB65FF"/>
    <w:rsid w:val="00AB75EE"/>
    <w:rsid w:val="00AB76CD"/>
    <w:rsid w:val="00AC19C7"/>
    <w:rsid w:val="00AC430B"/>
    <w:rsid w:val="00AC7419"/>
    <w:rsid w:val="00AD5003"/>
    <w:rsid w:val="00AD526D"/>
    <w:rsid w:val="00AD636D"/>
    <w:rsid w:val="00AE3819"/>
    <w:rsid w:val="00AE48CD"/>
    <w:rsid w:val="00AE49CF"/>
    <w:rsid w:val="00AF3D45"/>
    <w:rsid w:val="00AF57F6"/>
    <w:rsid w:val="00AF7AA2"/>
    <w:rsid w:val="00AF7DC5"/>
    <w:rsid w:val="00B0115A"/>
    <w:rsid w:val="00B012FD"/>
    <w:rsid w:val="00B05494"/>
    <w:rsid w:val="00B12046"/>
    <w:rsid w:val="00B1452C"/>
    <w:rsid w:val="00B24EFD"/>
    <w:rsid w:val="00B27DD2"/>
    <w:rsid w:val="00B31A40"/>
    <w:rsid w:val="00B32224"/>
    <w:rsid w:val="00B348C7"/>
    <w:rsid w:val="00B35592"/>
    <w:rsid w:val="00B4142B"/>
    <w:rsid w:val="00B42B39"/>
    <w:rsid w:val="00B44236"/>
    <w:rsid w:val="00B4540B"/>
    <w:rsid w:val="00B45815"/>
    <w:rsid w:val="00B46D4D"/>
    <w:rsid w:val="00B52D0E"/>
    <w:rsid w:val="00B53988"/>
    <w:rsid w:val="00B54DCE"/>
    <w:rsid w:val="00B555C9"/>
    <w:rsid w:val="00B61EA9"/>
    <w:rsid w:val="00B624BC"/>
    <w:rsid w:val="00B64626"/>
    <w:rsid w:val="00B65403"/>
    <w:rsid w:val="00B71680"/>
    <w:rsid w:val="00B72078"/>
    <w:rsid w:val="00B721D4"/>
    <w:rsid w:val="00B744B3"/>
    <w:rsid w:val="00B750C7"/>
    <w:rsid w:val="00B75613"/>
    <w:rsid w:val="00B76AA1"/>
    <w:rsid w:val="00B81D6F"/>
    <w:rsid w:val="00B9158F"/>
    <w:rsid w:val="00B91D99"/>
    <w:rsid w:val="00B9306B"/>
    <w:rsid w:val="00B93C47"/>
    <w:rsid w:val="00B9589D"/>
    <w:rsid w:val="00B96BE6"/>
    <w:rsid w:val="00B97AF4"/>
    <w:rsid w:val="00BA12A8"/>
    <w:rsid w:val="00BA4DA3"/>
    <w:rsid w:val="00BB191D"/>
    <w:rsid w:val="00BB1C13"/>
    <w:rsid w:val="00BB279D"/>
    <w:rsid w:val="00BB3085"/>
    <w:rsid w:val="00BB54D3"/>
    <w:rsid w:val="00BD22BD"/>
    <w:rsid w:val="00BD42AE"/>
    <w:rsid w:val="00BD4AF1"/>
    <w:rsid w:val="00BD53D4"/>
    <w:rsid w:val="00BD5FA1"/>
    <w:rsid w:val="00BD66CA"/>
    <w:rsid w:val="00BE1F2C"/>
    <w:rsid w:val="00BE7931"/>
    <w:rsid w:val="00BF00A0"/>
    <w:rsid w:val="00BF070C"/>
    <w:rsid w:val="00BF0D42"/>
    <w:rsid w:val="00BF56EF"/>
    <w:rsid w:val="00BF73DB"/>
    <w:rsid w:val="00C0085C"/>
    <w:rsid w:val="00C04454"/>
    <w:rsid w:val="00C11A30"/>
    <w:rsid w:val="00C154C8"/>
    <w:rsid w:val="00C20D8F"/>
    <w:rsid w:val="00C223C3"/>
    <w:rsid w:val="00C22E70"/>
    <w:rsid w:val="00C26302"/>
    <w:rsid w:val="00C26E9F"/>
    <w:rsid w:val="00C31750"/>
    <w:rsid w:val="00C3446D"/>
    <w:rsid w:val="00C35C20"/>
    <w:rsid w:val="00C3646E"/>
    <w:rsid w:val="00C4141A"/>
    <w:rsid w:val="00C41456"/>
    <w:rsid w:val="00C43A70"/>
    <w:rsid w:val="00C4436A"/>
    <w:rsid w:val="00C51E5F"/>
    <w:rsid w:val="00C536DD"/>
    <w:rsid w:val="00C57405"/>
    <w:rsid w:val="00C6009C"/>
    <w:rsid w:val="00C60CE4"/>
    <w:rsid w:val="00C613D2"/>
    <w:rsid w:val="00C642A8"/>
    <w:rsid w:val="00C6465B"/>
    <w:rsid w:val="00C64A1E"/>
    <w:rsid w:val="00C64BE9"/>
    <w:rsid w:val="00C67A46"/>
    <w:rsid w:val="00C745CA"/>
    <w:rsid w:val="00C762E5"/>
    <w:rsid w:val="00C7728A"/>
    <w:rsid w:val="00C81210"/>
    <w:rsid w:val="00C81DBB"/>
    <w:rsid w:val="00C82945"/>
    <w:rsid w:val="00C82DE6"/>
    <w:rsid w:val="00C90257"/>
    <w:rsid w:val="00C914CE"/>
    <w:rsid w:val="00C920A1"/>
    <w:rsid w:val="00C94B64"/>
    <w:rsid w:val="00CA063B"/>
    <w:rsid w:val="00CA203E"/>
    <w:rsid w:val="00CA20DC"/>
    <w:rsid w:val="00CA31A7"/>
    <w:rsid w:val="00CA4954"/>
    <w:rsid w:val="00CB1146"/>
    <w:rsid w:val="00CB11F9"/>
    <w:rsid w:val="00CB2179"/>
    <w:rsid w:val="00CB388C"/>
    <w:rsid w:val="00CB63C7"/>
    <w:rsid w:val="00CC5A21"/>
    <w:rsid w:val="00CD32D2"/>
    <w:rsid w:val="00CD6DB2"/>
    <w:rsid w:val="00CE169D"/>
    <w:rsid w:val="00CE3DF2"/>
    <w:rsid w:val="00CE40B0"/>
    <w:rsid w:val="00CE469D"/>
    <w:rsid w:val="00CE55C5"/>
    <w:rsid w:val="00CE5EB1"/>
    <w:rsid w:val="00CF0405"/>
    <w:rsid w:val="00CF3CF4"/>
    <w:rsid w:val="00CF486E"/>
    <w:rsid w:val="00D00CEC"/>
    <w:rsid w:val="00D01AE0"/>
    <w:rsid w:val="00D02DB7"/>
    <w:rsid w:val="00D043DA"/>
    <w:rsid w:val="00D0566A"/>
    <w:rsid w:val="00D05A7F"/>
    <w:rsid w:val="00D05ACF"/>
    <w:rsid w:val="00D063BE"/>
    <w:rsid w:val="00D073EC"/>
    <w:rsid w:val="00D15B25"/>
    <w:rsid w:val="00D16641"/>
    <w:rsid w:val="00D203F2"/>
    <w:rsid w:val="00D27CFF"/>
    <w:rsid w:val="00D30D72"/>
    <w:rsid w:val="00D33162"/>
    <w:rsid w:val="00D33B6B"/>
    <w:rsid w:val="00D34A2C"/>
    <w:rsid w:val="00D35226"/>
    <w:rsid w:val="00D41616"/>
    <w:rsid w:val="00D45D12"/>
    <w:rsid w:val="00D47BE8"/>
    <w:rsid w:val="00D52AE1"/>
    <w:rsid w:val="00D53176"/>
    <w:rsid w:val="00D539D0"/>
    <w:rsid w:val="00D56BF5"/>
    <w:rsid w:val="00D6357D"/>
    <w:rsid w:val="00D64791"/>
    <w:rsid w:val="00D64A51"/>
    <w:rsid w:val="00D73112"/>
    <w:rsid w:val="00D74B3A"/>
    <w:rsid w:val="00D760C6"/>
    <w:rsid w:val="00D80912"/>
    <w:rsid w:val="00D84114"/>
    <w:rsid w:val="00D87B58"/>
    <w:rsid w:val="00D92287"/>
    <w:rsid w:val="00D93877"/>
    <w:rsid w:val="00D93A9C"/>
    <w:rsid w:val="00D97590"/>
    <w:rsid w:val="00DB0664"/>
    <w:rsid w:val="00DB0B9F"/>
    <w:rsid w:val="00DB286D"/>
    <w:rsid w:val="00DB3460"/>
    <w:rsid w:val="00DB41AC"/>
    <w:rsid w:val="00DB4810"/>
    <w:rsid w:val="00DD0D9D"/>
    <w:rsid w:val="00DD202D"/>
    <w:rsid w:val="00DD20AC"/>
    <w:rsid w:val="00DD224A"/>
    <w:rsid w:val="00DD4D8A"/>
    <w:rsid w:val="00DD512F"/>
    <w:rsid w:val="00DD6A21"/>
    <w:rsid w:val="00DE2EC0"/>
    <w:rsid w:val="00DE338E"/>
    <w:rsid w:val="00DF12CF"/>
    <w:rsid w:val="00DF515A"/>
    <w:rsid w:val="00DF52CD"/>
    <w:rsid w:val="00DF709F"/>
    <w:rsid w:val="00DF71DE"/>
    <w:rsid w:val="00DF76F2"/>
    <w:rsid w:val="00E0210A"/>
    <w:rsid w:val="00E022F5"/>
    <w:rsid w:val="00E10203"/>
    <w:rsid w:val="00E13271"/>
    <w:rsid w:val="00E14435"/>
    <w:rsid w:val="00E151E7"/>
    <w:rsid w:val="00E2070B"/>
    <w:rsid w:val="00E21079"/>
    <w:rsid w:val="00E23391"/>
    <w:rsid w:val="00E27A96"/>
    <w:rsid w:val="00E27C5B"/>
    <w:rsid w:val="00E30617"/>
    <w:rsid w:val="00E310C4"/>
    <w:rsid w:val="00E32871"/>
    <w:rsid w:val="00E362F2"/>
    <w:rsid w:val="00E40F27"/>
    <w:rsid w:val="00E41FB0"/>
    <w:rsid w:val="00E43CCA"/>
    <w:rsid w:val="00E4430F"/>
    <w:rsid w:val="00E45B4D"/>
    <w:rsid w:val="00E46719"/>
    <w:rsid w:val="00E47A0C"/>
    <w:rsid w:val="00E47D77"/>
    <w:rsid w:val="00E51671"/>
    <w:rsid w:val="00E52B0D"/>
    <w:rsid w:val="00E54DF4"/>
    <w:rsid w:val="00E55534"/>
    <w:rsid w:val="00E621AA"/>
    <w:rsid w:val="00E63B8B"/>
    <w:rsid w:val="00E65EF8"/>
    <w:rsid w:val="00E66567"/>
    <w:rsid w:val="00E73048"/>
    <w:rsid w:val="00E74833"/>
    <w:rsid w:val="00E81F78"/>
    <w:rsid w:val="00E87B53"/>
    <w:rsid w:val="00E94D19"/>
    <w:rsid w:val="00E94E93"/>
    <w:rsid w:val="00E97070"/>
    <w:rsid w:val="00E97843"/>
    <w:rsid w:val="00EA16E7"/>
    <w:rsid w:val="00EA23FE"/>
    <w:rsid w:val="00EA51FB"/>
    <w:rsid w:val="00EB3E5E"/>
    <w:rsid w:val="00EB56DD"/>
    <w:rsid w:val="00EB6B66"/>
    <w:rsid w:val="00EB6F6A"/>
    <w:rsid w:val="00EC2971"/>
    <w:rsid w:val="00EC323A"/>
    <w:rsid w:val="00EC5016"/>
    <w:rsid w:val="00ED14D0"/>
    <w:rsid w:val="00ED314F"/>
    <w:rsid w:val="00ED45D9"/>
    <w:rsid w:val="00EE07E1"/>
    <w:rsid w:val="00EE44B8"/>
    <w:rsid w:val="00EE5061"/>
    <w:rsid w:val="00EF2EB8"/>
    <w:rsid w:val="00EF4289"/>
    <w:rsid w:val="00EF53CF"/>
    <w:rsid w:val="00EF5F7B"/>
    <w:rsid w:val="00F01D18"/>
    <w:rsid w:val="00F023EA"/>
    <w:rsid w:val="00F045BE"/>
    <w:rsid w:val="00F050F1"/>
    <w:rsid w:val="00F07BFC"/>
    <w:rsid w:val="00F14613"/>
    <w:rsid w:val="00F16CD9"/>
    <w:rsid w:val="00F23664"/>
    <w:rsid w:val="00F23E3C"/>
    <w:rsid w:val="00F25085"/>
    <w:rsid w:val="00F30555"/>
    <w:rsid w:val="00F30DF7"/>
    <w:rsid w:val="00F30F4D"/>
    <w:rsid w:val="00F34A13"/>
    <w:rsid w:val="00F368ED"/>
    <w:rsid w:val="00F41A9D"/>
    <w:rsid w:val="00F420F3"/>
    <w:rsid w:val="00F422A1"/>
    <w:rsid w:val="00F42C15"/>
    <w:rsid w:val="00F4536D"/>
    <w:rsid w:val="00F5158C"/>
    <w:rsid w:val="00F5432C"/>
    <w:rsid w:val="00F56D75"/>
    <w:rsid w:val="00F62E59"/>
    <w:rsid w:val="00F64520"/>
    <w:rsid w:val="00F65678"/>
    <w:rsid w:val="00F67C6F"/>
    <w:rsid w:val="00F7010D"/>
    <w:rsid w:val="00F73B8C"/>
    <w:rsid w:val="00F76598"/>
    <w:rsid w:val="00F76990"/>
    <w:rsid w:val="00F83B99"/>
    <w:rsid w:val="00F84715"/>
    <w:rsid w:val="00F85B86"/>
    <w:rsid w:val="00F86F98"/>
    <w:rsid w:val="00F87CCE"/>
    <w:rsid w:val="00F943D7"/>
    <w:rsid w:val="00F94D49"/>
    <w:rsid w:val="00F94E83"/>
    <w:rsid w:val="00FA2042"/>
    <w:rsid w:val="00FB1A44"/>
    <w:rsid w:val="00FB1F9C"/>
    <w:rsid w:val="00FB3127"/>
    <w:rsid w:val="00FB413C"/>
    <w:rsid w:val="00FB565B"/>
    <w:rsid w:val="00FB7CFF"/>
    <w:rsid w:val="00FC2371"/>
    <w:rsid w:val="00FC2704"/>
    <w:rsid w:val="00FD0D21"/>
    <w:rsid w:val="00FD385A"/>
    <w:rsid w:val="00FD4627"/>
    <w:rsid w:val="00FD78E4"/>
    <w:rsid w:val="00FD7FED"/>
    <w:rsid w:val="00FE66C4"/>
    <w:rsid w:val="00FE75F6"/>
    <w:rsid w:val="00FF02AB"/>
    <w:rsid w:val="00FF0D35"/>
    <w:rsid w:val="00FF1889"/>
    <w:rsid w:val="00FF2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4EE7"/>
  <w15:docId w15:val="{43B6E402-B2DF-493B-8B6A-5C524587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30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D0E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D16641"/>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3B93"/>
    <w:pPr>
      <w:spacing w:after="0" w:line="240" w:lineRule="auto"/>
    </w:pPr>
  </w:style>
  <w:style w:type="paragraph" w:customStyle="1" w:styleId="ConsPlusNormal">
    <w:name w:val="ConsPlusNormal"/>
    <w:rsid w:val="005B3B93"/>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5B3B93"/>
    <w:pPr>
      <w:suppressAutoHyphens w:val="0"/>
      <w:spacing w:after="160" w:line="259"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A61069"/>
    <w:rPr>
      <w:color w:val="0000FF" w:themeColor="hyperlink"/>
      <w:u w:val="single"/>
    </w:rPr>
  </w:style>
  <w:style w:type="character" w:customStyle="1" w:styleId="11">
    <w:name w:val="Неразрешенное упоминание1"/>
    <w:basedOn w:val="a0"/>
    <w:uiPriority w:val="99"/>
    <w:semiHidden/>
    <w:unhideWhenUsed/>
    <w:rsid w:val="00A61069"/>
    <w:rPr>
      <w:color w:val="605E5C"/>
      <w:shd w:val="clear" w:color="auto" w:fill="E1DFDD"/>
    </w:rPr>
  </w:style>
  <w:style w:type="paragraph" w:customStyle="1" w:styleId="21">
    <w:name w:val="Табл2"/>
    <w:basedOn w:val="a"/>
    <w:link w:val="22"/>
    <w:qFormat/>
    <w:rsid w:val="00687D44"/>
    <w:pPr>
      <w:widowControl w:val="0"/>
      <w:suppressAutoHyphens w:val="0"/>
      <w:autoSpaceDE w:val="0"/>
      <w:autoSpaceDN w:val="0"/>
      <w:adjustRightInd w:val="0"/>
      <w:jc w:val="center"/>
    </w:pPr>
    <w:rPr>
      <w:rFonts w:ascii="Times New Roman CYR" w:hAnsi="Times New Roman CYR"/>
      <w:sz w:val="20"/>
      <w:szCs w:val="20"/>
    </w:rPr>
  </w:style>
  <w:style w:type="character" w:customStyle="1" w:styleId="22">
    <w:name w:val="Табл2 Знак"/>
    <w:link w:val="21"/>
    <w:rsid w:val="00687D44"/>
    <w:rPr>
      <w:rFonts w:ascii="Times New Roman CYR" w:eastAsia="Times New Roman" w:hAnsi="Times New Roman CYR" w:cs="Times New Roman"/>
      <w:sz w:val="20"/>
      <w:szCs w:val="20"/>
    </w:rPr>
  </w:style>
  <w:style w:type="character" w:styleId="a6">
    <w:name w:val="Strong"/>
    <w:basedOn w:val="a0"/>
    <w:uiPriority w:val="22"/>
    <w:qFormat/>
    <w:rsid w:val="00EF4289"/>
    <w:rPr>
      <w:b/>
      <w:bCs/>
    </w:rPr>
  </w:style>
  <w:style w:type="character" w:customStyle="1" w:styleId="c7">
    <w:name w:val="c7"/>
    <w:basedOn w:val="a0"/>
    <w:rsid w:val="003874C2"/>
  </w:style>
  <w:style w:type="character" w:customStyle="1" w:styleId="12">
    <w:name w:val="Основной текст1"/>
    <w:rsid w:val="00662B77"/>
    <w:rPr>
      <w:rFonts w:ascii="Times New Roman" w:eastAsia="Times New Roman" w:hAnsi="Times New Roman" w:cs="Times New Roman" w:hint="default"/>
      <w:color w:val="000000"/>
      <w:spacing w:val="3"/>
      <w:w w:val="100"/>
      <w:position w:val="0"/>
      <w:sz w:val="21"/>
      <w:szCs w:val="21"/>
      <w:shd w:val="clear" w:color="auto" w:fill="FFFFFF"/>
      <w:lang w:val="ru-RU" w:eastAsia="ru-RU" w:bidi="ru-RU"/>
    </w:rPr>
  </w:style>
  <w:style w:type="table" w:styleId="a7">
    <w:name w:val="Table Grid"/>
    <w:basedOn w:val="a1"/>
    <w:uiPriority w:val="59"/>
    <w:rsid w:val="0096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0">
    <w:name w:val="consplusnormal"/>
    <w:basedOn w:val="a"/>
    <w:rsid w:val="006C5786"/>
    <w:pPr>
      <w:suppressAutoHyphens w:val="0"/>
      <w:spacing w:before="100" w:beforeAutospacing="1" w:after="100" w:afterAutospacing="1"/>
    </w:pPr>
    <w:rPr>
      <w:lang w:eastAsia="ru-RU"/>
    </w:rPr>
  </w:style>
  <w:style w:type="paragraph" w:styleId="a8">
    <w:name w:val="Balloon Text"/>
    <w:basedOn w:val="a"/>
    <w:link w:val="a9"/>
    <w:uiPriority w:val="99"/>
    <w:semiHidden/>
    <w:unhideWhenUsed/>
    <w:rsid w:val="003211C6"/>
    <w:rPr>
      <w:rFonts w:ascii="Tahoma" w:hAnsi="Tahoma" w:cs="Tahoma"/>
      <w:sz w:val="16"/>
      <w:szCs w:val="16"/>
    </w:rPr>
  </w:style>
  <w:style w:type="character" w:customStyle="1" w:styleId="a9">
    <w:name w:val="Текст выноски Знак"/>
    <w:basedOn w:val="a0"/>
    <w:link w:val="a8"/>
    <w:uiPriority w:val="99"/>
    <w:semiHidden/>
    <w:rsid w:val="003211C6"/>
    <w:rPr>
      <w:rFonts w:ascii="Tahoma" w:eastAsia="Times New Roman" w:hAnsi="Tahoma" w:cs="Tahoma"/>
      <w:sz w:val="16"/>
      <w:szCs w:val="16"/>
      <w:lang w:eastAsia="ar-SA"/>
    </w:rPr>
  </w:style>
  <w:style w:type="paragraph" w:customStyle="1" w:styleId="voice">
    <w:name w:val="voice"/>
    <w:basedOn w:val="a"/>
    <w:rsid w:val="00BD66CA"/>
    <w:pPr>
      <w:suppressAutoHyphens w:val="0"/>
      <w:spacing w:before="100" w:beforeAutospacing="1" w:after="100" w:afterAutospacing="1"/>
    </w:pPr>
    <w:rPr>
      <w:lang w:eastAsia="ru-RU"/>
    </w:rPr>
  </w:style>
  <w:style w:type="character" w:customStyle="1" w:styleId="b-share-btnwrap">
    <w:name w:val="b-share-btn__wrap"/>
    <w:basedOn w:val="a0"/>
    <w:rsid w:val="00BD66CA"/>
  </w:style>
  <w:style w:type="paragraph" w:styleId="aa">
    <w:name w:val="Normal (Web)"/>
    <w:basedOn w:val="a"/>
    <w:uiPriority w:val="99"/>
    <w:unhideWhenUsed/>
    <w:rsid w:val="000D3CE9"/>
    <w:pPr>
      <w:suppressAutoHyphens w:val="0"/>
      <w:spacing w:before="100" w:beforeAutospacing="1" w:after="100" w:afterAutospacing="1"/>
    </w:pPr>
    <w:rPr>
      <w:lang w:eastAsia="ru-RU"/>
    </w:rPr>
  </w:style>
  <w:style w:type="character" w:styleId="ab">
    <w:name w:val="Emphasis"/>
    <w:basedOn w:val="a0"/>
    <w:uiPriority w:val="20"/>
    <w:qFormat/>
    <w:rsid w:val="00754F06"/>
    <w:rPr>
      <w:i/>
      <w:iCs/>
    </w:rPr>
  </w:style>
  <w:style w:type="character" w:customStyle="1" w:styleId="20">
    <w:name w:val="Заголовок 2 Знак"/>
    <w:basedOn w:val="a0"/>
    <w:link w:val="2"/>
    <w:uiPriority w:val="9"/>
    <w:rsid w:val="00D16641"/>
    <w:rPr>
      <w:rFonts w:ascii="Times New Roman" w:eastAsia="Times New Roman" w:hAnsi="Times New Roman" w:cs="Times New Roman"/>
      <w:b/>
      <w:bCs/>
      <w:sz w:val="36"/>
      <w:szCs w:val="36"/>
      <w:lang w:eastAsia="ru-RU"/>
    </w:rPr>
  </w:style>
  <w:style w:type="character" w:customStyle="1" w:styleId="ac">
    <w:name w:val="Основной текст_"/>
    <w:link w:val="4"/>
    <w:rsid w:val="007248A7"/>
    <w:rPr>
      <w:rFonts w:ascii="Times New Roman" w:eastAsia="Times New Roman" w:hAnsi="Times New Roman" w:cs="Times New Roman"/>
      <w:spacing w:val="3"/>
      <w:sz w:val="21"/>
      <w:szCs w:val="21"/>
      <w:shd w:val="clear" w:color="auto" w:fill="FFFFFF"/>
    </w:rPr>
  </w:style>
  <w:style w:type="paragraph" w:customStyle="1" w:styleId="4">
    <w:name w:val="Основной текст4"/>
    <w:basedOn w:val="a"/>
    <w:link w:val="ac"/>
    <w:rsid w:val="007248A7"/>
    <w:pPr>
      <w:widowControl w:val="0"/>
      <w:shd w:val="clear" w:color="auto" w:fill="FFFFFF"/>
      <w:suppressAutoHyphens w:val="0"/>
      <w:spacing w:before="600" w:line="0" w:lineRule="atLeast"/>
    </w:pPr>
    <w:rPr>
      <w:spacing w:val="3"/>
      <w:sz w:val="21"/>
      <w:szCs w:val="21"/>
      <w:lang w:eastAsia="en-US"/>
    </w:rPr>
  </w:style>
  <w:style w:type="character" w:customStyle="1" w:styleId="23">
    <w:name w:val="Основной текст2"/>
    <w:rsid w:val="007248A7"/>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10">
    <w:name w:val="Заголовок 1 Знак"/>
    <w:basedOn w:val="a0"/>
    <w:link w:val="1"/>
    <w:uiPriority w:val="9"/>
    <w:rsid w:val="009D0EAD"/>
    <w:rPr>
      <w:rFonts w:asciiTheme="majorHAnsi" w:eastAsiaTheme="majorEastAsia" w:hAnsiTheme="majorHAnsi" w:cstheme="majorBidi"/>
      <w:color w:val="365F91" w:themeColor="accent1" w:themeShade="BF"/>
      <w:sz w:val="32"/>
      <w:szCs w:val="32"/>
      <w:lang w:eastAsia="ar-SA"/>
    </w:rPr>
  </w:style>
  <w:style w:type="paragraph" w:customStyle="1" w:styleId="Default">
    <w:name w:val="Default"/>
    <w:rsid w:val="00BB19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qFormat/>
    <w:rsid w:val="006750B2"/>
    <w:pPr>
      <w:widowControl w:val="0"/>
      <w:suppressAutoHyphens/>
      <w:spacing w:after="0" w:line="100" w:lineRule="atLeast"/>
    </w:pPr>
    <w:rPr>
      <w:rFonts w:ascii="Calibri" w:eastAsia="Times New Roman" w:hAnsi="Calibri" w:cs="Calibri"/>
      <w:b/>
      <w:color w:val="00000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7288">
      <w:bodyDiv w:val="1"/>
      <w:marLeft w:val="0"/>
      <w:marRight w:val="0"/>
      <w:marTop w:val="0"/>
      <w:marBottom w:val="0"/>
      <w:divBdr>
        <w:top w:val="none" w:sz="0" w:space="0" w:color="auto"/>
        <w:left w:val="none" w:sz="0" w:space="0" w:color="auto"/>
        <w:bottom w:val="none" w:sz="0" w:space="0" w:color="auto"/>
        <w:right w:val="none" w:sz="0" w:space="0" w:color="auto"/>
      </w:divBdr>
    </w:div>
    <w:div w:id="456408421">
      <w:bodyDiv w:val="1"/>
      <w:marLeft w:val="0"/>
      <w:marRight w:val="0"/>
      <w:marTop w:val="0"/>
      <w:marBottom w:val="0"/>
      <w:divBdr>
        <w:top w:val="none" w:sz="0" w:space="0" w:color="auto"/>
        <w:left w:val="none" w:sz="0" w:space="0" w:color="auto"/>
        <w:bottom w:val="none" w:sz="0" w:space="0" w:color="auto"/>
        <w:right w:val="none" w:sz="0" w:space="0" w:color="auto"/>
      </w:divBdr>
    </w:div>
    <w:div w:id="589120515">
      <w:bodyDiv w:val="1"/>
      <w:marLeft w:val="0"/>
      <w:marRight w:val="0"/>
      <w:marTop w:val="0"/>
      <w:marBottom w:val="0"/>
      <w:divBdr>
        <w:top w:val="none" w:sz="0" w:space="0" w:color="auto"/>
        <w:left w:val="none" w:sz="0" w:space="0" w:color="auto"/>
        <w:bottom w:val="none" w:sz="0" w:space="0" w:color="auto"/>
        <w:right w:val="none" w:sz="0" w:space="0" w:color="auto"/>
      </w:divBdr>
    </w:div>
    <w:div w:id="629283067">
      <w:bodyDiv w:val="1"/>
      <w:marLeft w:val="0"/>
      <w:marRight w:val="0"/>
      <w:marTop w:val="0"/>
      <w:marBottom w:val="0"/>
      <w:divBdr>
        <w:top w:val="none" w:sz="0" w:space="0" w:color="auto"/>
        <w:left w:val="none" w:sz="0" w:space="0" w:color="auto"/>
        <w:bottom w:val="none" w:sz="0" w:space="0" w:color="auto"/>
        <w:right w:val="none" w:sz="0" w:space="0" w:color="auto"/>
      </w:divBdr>
    </w:div>
    <w:div w:id="660617572">
      <w:bodyDiv w:val="1"/>
      <w:marLeft w:val="0"/>
      <w:marRight w:val="0"/>
      <w:marTop w:val="0"/>
      <w:marBottom w:val="0"/>
      <w:divBdr>
        <w:top w:val="none" w:sz="0" w:space="0" w:color="auto"/>
        <w:left w:val="none" w:sz="0" w:space="0" w:color="auto"/>
        <w:bottom w:val="none" w:sz="0" w:space="0" w:color="auto"/>
        <w:right w:val="none" w:sz="0" w:space="0" w:color="auto"/>
      </w:divBdr>
    </w:div>
    <w:div w:id="665203692">
      <w:bodyDiv w:val="1"/>
      <w:marLeft w:val="0"/>
      <w:marRight w:val="0"/>
      <w:marTop w:val="0"/>
      <w:marBottom w:val="0"/>
      <w:divBdr>
        <w:top w:val="none" w:sz="0" w:space="0" w:color="auto"/>
        <w:left w:val="none" w:sz="0" w:space="0" w:color="auto"/>
        <w:bottom w:val="none" w:sz="0" w:space="0" w:color="auto"/>
        <w:right w:val="none" w:sz="0" w:space="0" w:color="auto"/>
      </w:divBdr>
      <w:divsChild>
        <w:div w:id="27764005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478573233">
              <w:marLeft w:val="0"/>
              <w:marRight w:val="0"/>
              <w:marTop w:val="0"/>
              <w:marBottom w:val="0"/>
              <w:divBdr>
                <w:top w:val="single" w:sz="6" w:space="8" w:color="auto"/>
                <w:left w:val="single" w:sz="6" w:space="8" w:color="auto"/>
                <w:bottom w:val="none" w:sz="0" w:space="0" w:color="auto"/>
                <w:right w:val="single" w:sz="6" w:space="8" w:color="auto"/>
              </w:divBdr>
              <w:divsChild>
                <w:div w:id="1814978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29572980">
      <w:bodyDiv w:val="1"/>
      <w:marLeft w:val="0"/>
      <w:marRight w:val="0"/>
      <w:marTop w:val="0"/>
      <w:marBottom w:val="0"/>
      <w:divBdr>
        <w:top w:val="none" w:sz="0" w:space="0" w:color="auto"/>
        <w:left w:val="none" w:sz="0" w:space="0" w:color="auto"/>
        <w:bottom w:val="none" w:sz="0" w:space="0" w:color="auto"/>
        <w:right w:val="none" w:sz="0" w:space="0" w:color="auto"/>
      </w:divBdr>
    </w:div>
    <w:div w:id="761410112">
      <w:bodyDiv w:val="1"/>
      <w:marLeft w:val="0"/>
      <w:marRight w:val="0"/>
      <w:marTop w:val="0"/>
      <w:marBottom w:val="0"/>
      <w:divBdr>
        <w:top w:val="none" w:sz="0" w:space="0" w:color="auto"/>
        <w:left w:val="none" w:sz="0" w:space="0" w:color="auto"/>
        <w:bottom w:val="none" w:sz="0" w:space="0" w:color="auto"/>
        <w:right w:val="none" w:sz="0" w:space="0" w:color="auto"/>
      </w:divBdr>
    </w:div>
    <w:div w:id="781001574">
      <w:bodyDiv w:val="1"/>
      <w:marLeft w:val="0"/>
      <w:marRight w:val="0"/>
      <w:marTop w:val="0"/>
      <w:marBottom w:val="0"/>
      <w:divBdr>
        <w:top w:val="none" w:sz="0" w:space="0" w:color="auto"/>
        <w:left w:val="none" w:sz="0" w:space="0" w:color="auto"/>
        <w:bottom w:val="none" w:sz="0" w:space="0" w:color="auto"/>
        <w:right w:val="none" w:sz="0" w:space="0" w:color="auto"/>
      </w:divBdr>
    </w:div>
    <w:div w:id="882132223">
      <w:bodyDiv w:val="1"/>
      <w:marLeft w:val="0"/>
      <w:marRight w:val="0"/>
      <w:marTop w:val="0"/>
      <w:marBottom w:val="0"/>
      <w:divBdr>
        <w:top w:val="none" w:sz="0" w:space="0" w:color="auto"/>
        <w:left w:val="none" w:sz="0" w:space="0" w:color="auto"/>
        <w:bottom w:val="none" w:sz="0" w:space="0" w:color="auto"/>
        <w:right w:val="none" w:sz="0" w:space="0" w:color="auto"/>
      </w:divBdr>
      <w:divsChild>
        <w:div w:id="37200025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774710805">
              <w:marLeft w:val="0"/>
              <w:marRight w:val="0"/>
              <w:marTop w:val="0"/>
              <w:marBottom w:val="0"/>
              <w:divBdr>
                <w:top w:val="single" w:sz="6" w:space="8" w:color="auto"/>
                <w:left w:val="single" w:sz="6" w:space="8" w:color="auto"/>
                <w:bottom w:val="none" w:sz="0" w:space="0" w:color="auto"/>
                <w:right w:val="single" w:sz="6" w:space="8" w:color="auto"/>
              </w:divBdr>
              <w:divsChild>
                <w:div w:id="4955345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9657666">
      <w:bodyDiv w:val="1"/>
      <w:marLeft w:val="0"/>
      <w:marRight w:val="0"/>
      <w:marTop w:val="0"/>
      <w:marBottom w:val="0"/>
      <w:divBdr>
        <w:top w:val="none" w:sz="0" w:space="0" w:color="auto"/>
        <w:left w:val="none" w:sz="0" w:space="0" w:color="auto"/>
        <w:bottom w:val="none" w:sz="0" w:space="0" w:color="auto"/>
        <w:right w:val="none" w:sz="0" w:space="0" w:color="auto"/>
      </w:divBdr>
    </w:div>
    <w:div w:id="925109907">
      <w:bodyDiv w:val="1"/>
      <w:marLeft w:val="0"/>
      <w:marRight w:val="0"/>
      <w:marTop w:val="0"/>
      <w:marBottom w:val="0"/>
      <w:divBdr>
        <w:top w:val="none" w:sz="0" w:space="0" w:color="auto"/>
        <w:left w:val="none" w:sz="0" w:space="0" w:color="auto"/>
        <w:bottom w:val="none" w:sz="0" w:space="0" w:color="auto"/>
        <w:right w:val="none" w:sz="0" w:space="0" w:color="auto"/>
      </w:divBdr>
    </w:div>
    <w:div w:id="1058212721">
      <w:bodyDiv w:val="1"/>
      <w:marLeft w:val="0"/>
      <w:marRight w:val="0"/>
      <w:marTop w:val="0"/>
      <w:marBottom w:val="0"/>
      <w:divBdr>
        <w:top w:val="none" w:sz="0" w:space="0" w:color="auto"/>
        <w:left w:val="none" w:sz="0" w:space="0" w:color="auto"/>
        <w:bottom w:val="none" w:sz="0" w:space="0" w:color="auto"/>
        <w:right w:val="none" w:sz="0" w:space="0" w:color="auto"/>
      </w:divBdr>
    </w:div>
    <w:div w:id="1083916308">
      <w:bodyDiv w:val="1"/>
      <w:marLeft w:val="0"/>
      <w:marRight w:val="0"/>
      <w:marTop w:val="0"/>
      <w:marBottom w:val="0"/>
      <w:divBdr>
        <w:top w:val="none" w:sz="0" w:space="0" w:color="auto"/>
        <w:left w:val="none" w:sz="0" w:space="0" w:color="auto"/>
        <w:bottom w:val="none" w:sz="0" w:space="0" w:color="auto"/>
        <w:right w:val="none" w:sz="0" w:space="0" w:color="auto"/>
      </w:divBdr>
    </w:div>
    <w:div w:id="1348868536">
      <w:bodyDiv w:val="1"/>
      <w:marLeft w:val="0"/>
      <w:marRight w:val="0"/>
      <w:marTop w:val="0"/>
      <w:marBottom w:val="0"/>
      <w:divBdr>
        <w:top w:val="none" w:sz="0" w:space="0" w:color="auto"/>
        <w:left w:val="none" w:sz="0" w:space="0" w:color="auto"/>
        <w:bottom w:val="none" w:sz="0" w:space="0" w:color="auto"/>
        <w:right w:val="none" w:sz="0" w:space="0" w:color="auto"/>
      </w:divBdr>
      <w:divsChild>
        <w:div w:id="25135337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77114904">
              <w:marLeft w:val="0"/>
              <w:marRight w:val="0"/>
              <w:marTop w:val="0"/>
              <w:marBottom w:val="0"/>
              <w:divBdr>
                <w:top w:val="single" w:sz="6" w:space="8" w:color="auto"/>
                <w:left w:val="single" w:sz="6" w:space="8" w:color="auto"/>
                <w:bottom w:val="none" w:sz="0" w:space="0" w:color="auto"/>
                <w:right w:val="single" w:sz="6" w:space="8" w:color="auto"/>
              </w:divBdr>
              <w:divsChild>
                <w:div w:id="15961295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54109981">
      <w:bodyDiv w:val="1"/>
      <w:marLeft w:val="0"/>
      <w:marRight w:val="0"/>
      <w:marTop w:val="0"/>
      <w:marBottom w:val="0"/>
      <w:divBdr>
        <w:top w:val="none" w:sz="0" w:space="0" w:color="auto"/>
        <w:left w:val="none" w:sz="0" w:space="0" w:color="auto"/>
        <w:bottom w:val="none" w:sz="0" w:space="0" w:color="auto"/>
        <w:right w:val="none" w:sz="0" w:space="0" w:color="auto"/>
      </w:divBdr>
    </w:div>
    <w:div w:id="1407023627">
      <w:bodyDiv w:val="1"/>
      <w:marLeft w:val="0"/>
      <w:marRight w:val="0"/>
      <w:marTop w:val="0"/>
      <w:marBottom w:val="0"/>
      <w:divBdr>
        <w:top w:val="none" w:sz="0" w:space="0" w:color="auto"/>
        <w:left w:val="none" w:sz="0" w:space="0" w:color="auto"/>
        <w:bottom w:val="none" w:sz="0" w:space="0" w:color="auto"/>
        <w:right w:val="none" w:sz="0" w:space="0" w:color="auto"/>
      </w:divBdr>
    </w:div>
    <w:div w:id="1506702846">
      <w:bodyDiv w:val="1"/>
      <w:marLeft w:val="0"/>
      <w:marRight w:val="0"/>
      <w:marTop w:val="0"/>
      <w:marBottom w:val="0"/>
      <w:divBdr>
        <w:top w:val="none" w:sz="0" w:space="0" w:color="auto"/>
        <w:left w:val="none" w:sz="0" w:space="0" w:color="auto"/>
        <w:bottom w:val="none" w:sz="0" w:space="0" w:color="auto"/>
        <w:right w:val="none" w:sz="0" w:space="0" w:color="auto"/>
      </w:divBdr>
    </w:div>
    <w:div w:id="1531452743">
      <w:bodyDiv w:val="1"/>
      <w:marLeft w:val="0"/>
      <w:marRight w:val="0"/>
      <w:marTop w:val="0"/>
      <w:marBottom w:val="0"/>
      <w:divBdr>
        <w:top w:val="none" w:sz="0" w:space="0" w:color="auto"/>
        <w:left w:val="none" w:sz="0" w:space="0" w:color="auto"/>
        <w:bottom w:val="none" w:sz="0" w:space="0" w:color="auto"/>
        <w:right w:val="none" w:sz="0" w:space="0" w:color="auto"/>
      </w:divBdr>
    </w:div>
    <w:div w:id="1767115285">
      <w:bodyDiv w:val="1"/>
      <w:marLeft w:val="0"/>
      <w:marRight w:val="0"/>
      <w:marTop w:val="0"/>
      <w:marBottom w:val="0"/>
      <w:divBdr>
        <w:top w:val="none" w:sz="0" w:space="0" w:color="auto"/>
        <w:left w:val="none" w:sz="0" w:space="0" w:color="auto"/>
        <w:bottom w:val="none" w:sz="0" w:space="0" w:color="auto"/>
        <w:right w:val="none" w:sz="0" w:space="0" w:color="auto"/>
      </w:divBdr>
      <w:divsChild>
        <w:div w:id="135646543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2127432360">
              <w:marLeft w:val="0"/>
              <w:marRight w:val="0"/>
              <w:marTop w:val="0"/>
              <w:marBottom w:val="0"/>
              <w:divBdr>
                <w:top w:val="single" w:sz="6" w:space="8" w:color="auto"/>
                <w:left w:val="single" w:sz="6" w:space="8" w:color="auto"/>
                <w:bottom w:val="none" w:sz="0" w:space="0" w:color="auto"/>
                <w:right w:val="single" w:sz="6" w:space="8" w:color="auto"/>
              </w:divBdr>
              <w:divsChild>
                <w:div w:id="15965486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927582">
      <w:bodyDiv w:val="1"/>
      <w:marLeft w:val="0"/>
      <w:marRight w:val="0"/>
      <w:marTop w:val="0"/>
      <w:marBottom w:val="0"/>
      <w:divBdr>
        <w:top w:val="none" w:sz="0" w:space="0" w:color="auto"/>
        <w:left w:val="none" w:sz="0" w:space="0" w:color="auto"/>
        <w:bottom w:val="none" w:sz="0" w:space="0" w:color="auto"/>
        <w:right w:val="none" w:sz="0" w:space="0" w:color="auto"/>
      </w:divBdr>
    </w:div>
    <w:div w:id="1975409225">
      <w:bodyDiv w:val="1"/>
      <w:marLeft w:val="0"/>
      <w:marRight w:val="0"/>
      <w:marTop w:val="0"/>
      <w:marBottom w:val="0"/>
      <w:divBdr>
        <w:top w:val="none" w:sz="0" w:space="0" w:color="auto"/>
        <w:left w:val="none" w:sz="0" w:space="0" w:color="auto"/>
        <w:bottom w:val="none" w:sz="0" w:space="0" w:color="auto"/>
        <w:right w:val="none" w:sz="0" w:space="0" w:color="auto"/>
      </w:divBdr>
    </w:div>
    <w:div w:id="1978417037">
      <w:bodyDiv w:val="1"/>
      <w:marLeft w:val="0"/>
      <w:marRight w:val="0"/>
      <w:marTop w:val="0"/>
      <w:marBottom w:val="0"/>
      <w:divBdr>
        <w:top w:val="none" w:sz="0" w:space="0" w:color="auto"/>
        <w:left w:val="none" w:sz="0" w:space="0" w:color="auto"/>
        <w:bottom w:val="none" w:sz="0" w:space="0" w:color="auto"/>
        <w:right w:val="none" w:sz="0" w:space="0" w:color="auto"/>
      </w:divBdr>
    </w:div>
    <w:div w:id="20446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741C-829F-477B-A568-2026D8C3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9</Pages>
  <Words>2771</Words>
  <Characters>15801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Пучкова Мария Анатольевна</dc:creator>
  <cp:lastModifiedBy>Петр</cp:lastModifiedBy>
  <cp:revision>43</cp:revision>
  <cp:lastPrinted>2019-03-26T10:05:00Z</cp:lastPrinted>
  <dcterms:created xsi:type="dcterms:W3CDTF">2020-06-23T07:32:00Z</dcterms:created>
  <dcterms:modified xsi:type="dcterms:W3CDTF">2020-08-28T09:13:00Z</dcterms:modified>
</cp:coreProperties>
</file>