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04" w:rsidRDefault="00A91904" w:rsidP="00A9190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3</w:t>
      </w:r>
    </w:p>
    <w:p w:rsidR="00A91904" w:rsidRDefault="00A91904" w:rsidP="00A9190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 протоколу Общественного совета</w:t>
      </w:r>
    </w:p>
    <w:p w:rsidR="00A91904" w:rsidRDefault="00AB5061" w:rsidP="00A9190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№2 от 19</w:t>
      </w:r>
      <w:r w:rsidR="00A91904">
        <w:rPr>
          <w:b/>
          <w:sz w:val="26"/>
          <w:szCs w:val="26"/>
        </w:rPr>
        <w:t>.06.2017</w:t>
      </w:r>
    </w:p>
    <w:p w:rsidR="00A91904" w:rsidRDefault="00A91904" w:rsidP="00266804">
      <w:pPr>
        <w:jc w:val="center"/>
        <w:rPr>
          <w:b/>
          <w:sz w:val="28"/>
          <w:szCs w:val="28"/>
        </w:rPr>
      </w:pPr>
    </w:p>
    <w:p w:rsidR="00266804" w:rsidRDefault="00266804" w:rsidP="00266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  <w:r w:rsidR="00E04650">
        <w:rPr>
          <w:b/>
          <w:sz w:val="28"/>
          <w:szCs w:val="28"/>
        </w:rPr>
        <w:t xml:space="preserve"> о</w:t>
      </w:r>
      <w:r w:rsidR="00A91904">
        <w:rPr>
          <w:b/>
          <w:sz w:val="28"/>
          <w:szCs w:val="28"/>
        </w:rPr>
        <w:t xml:space="preserve">б итогах </w:t>
      </w:r>
      <w:proofErr w:type="gramStart"/>
      <w:r w:rsidR="00A91904">
        <w:rPr>
          <w:b/>
          <w:sz w:val="28"/>
          <w:szCs w:val="28"/>
        </w:rPr>
        <w:t>проведения</w:t>
      </w:r>
      <w:r w:rsidR="00E046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независимой  оценки качества</w:t>
      </w:r>
      <w:r w:rsidR="00A91904">
        <w:rPr>
          <w:b/>
          <w:sz w:val="28"/>
          <w:szCs w:val="28"/>
        </w:rPr>
        <w:t xml:space="preserve"> образовательной деятельности образовательных организаций </w:t>
      </w:r>
      <w:r>
        <w:rPr>
          <w:b/>
          <w:sz w:val="28"/>
          <w:szCs w:val="28"/>
        </w:rPr>
        <w:t>дополнительного образования муниципального образования</w:t>
      </w:r>
      <w:proofErr w:type="gramEnd"/>
      <w:r>
        <w:rPr>
          <w:b/>
          <w:sz w:val="28"/>
          <w:szCs w:val="28"/>
        </w:rPr>
        <w:t xml:space="preserve"> город Ефремов в  2017 году</w:t>
      </w:r>
    </w:p>
    <w:p w:rsidR="00266804" w:rsidRPr="003E6915" w:rsidRDefault="00266804" w:rsidP="00266804">
      <w:pPr>
        <w:spacing w:line="240" w:lineRule="exact"/>
        <w:jc w:val="center"/>
        <w:rPr>
          <w:b/>
          <w:sz w:val="28"/>
          <w:szCs w:val="28"/>
        </w:rPr>
      </w:pPr>
    </w:p>
    <w:p w:rsidR="00266804" w:rsidRPr="003E6915" w:rsidRDefault="00266804" w:rsidP="00266804">
      <w:pPr>
        <w:shd w:val="clear" w:color="auto" w:fill="FFFFFF"/>
        <w:spacing w:line="339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3E6915">
        <w:rPr>
          <w:sz w:val="28"/>
          <w:szCs w:val="28"/>
        </w:rPr>
        <w:t>В соответствии  с  Федеральным законом от 21.07.2014 №256-ФЗ «О внесении изменений в отдельные законодательные акты Российской Федерации по вопросам проведения независимой оценки качества оказ</w:t>
      </w:r>
      <w:r>
        <w:rPr>
          <w:sz w:val="28"/>
          <w:szCs w:val="28"/>
        </w:rPr>
        <w:t xml:space="preserve">ания услуг организациями в сферах </w:t>
      </w:r>
      <w:r w:rsidRPr="003E6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и </w:t>
      </w:r>
      <w:r w:rsidRPr="003E6915">
        <w:rPr>
          <w:sz w:val="28"/>
          <w:szCs w:val="28"/>
        </w:rPr>
        <w:t>культуры, социального обслуживания, охраны  здоровья и образования» независимая оценка</w:t>
      </w:r>
      <w:r w:rsidRPr="003E6915">
        <w:rPr>
          <w:rStyle w:val="blk"/>
          <w:color w:val="000000"/>
          <w:sz w:val="28"/>
          <w:szCs w:val="28"/>
        </w:rPr>
        <w:t xml:space="preserve"> качества образования</w:t>
      </w:r>
      <w:r w:rsidR="00A91904">
        <w:rPr>
          <w:rStyle w:val="blk"/>
          <w:color w:val="000000"/>
          <w:sz w:val="28"/>
          <w:szCs w:val="28"/>
        </w:rPr>
        <w:t xml:space="preserve"> в 2017году</w:t>
      </w:r>
      <w:r w:rsidRPr="003E6915">
        <w:rPr>
          <w:rStyle w:val="blk"/>
          <w:color w:val="000000"/>
          <w:sz w:val="28"/>
          <w:szCs w:val="28"/>
        </w:rPr>
        <w:t xml:space="preserve"> направлена на получение сведений об образовательной деятельности, о качестве подготовки обучающихся и реализации образовательных программ</w:t>
      </w:r>
      <w:r w:rsidR="00A91904">
        <w:rPr>
          <w:rStyle w:val="blk"/>
          <w:color w:val="000000"/>
          <w:sz w:val="28"/>
          <w:szCs w:val="28"/>
        </w:rPr>
        <w:t xml:space="preserve"> образовательных организаций</w:t>
      </w:r>
      <w:proofErr w:type="gramEnd"/>
      <w:r w:rsidR="00A91904">
        <w:rPr>
          <w:rStyle w:val="blk"/>
          <w:color w:val="000000"/>
          <w:sz w:val="28"/>
          <w:szCs w:val="28"/>
        </w:rPr>
        <w:t xml:space="preserve"> дополнительного образования</w:t>
      </w:r>
      <w:r w:rsidRPr="003E6915">
        <w:rPr>
          <w:rStyle w:val="blk"/>
          <w:color w:val="000000"/>
          <w:sz w:val="28"/>
          <w:szCs w:val="28"/>
        </w:rPr>
        <w:t>.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bookmarkStart w:id="0" w:name="dst100161"/>
      <w:bookmarkEnd w:id="0"/>
      <w:r>
        <w:rPr>
          <w:sz w:val="28"/>
          <w:szCs w:val="28"/>
        </w:rPr>
        <w:t>В рамках независимой системы оценки</w:t>
      </w:r>
      <w:r w:rsidR="00A91904">
        <w:rPr>
          <w:sz w:val="28"/>
          <w:szCs w:val="28"/>
        </w:rPr>
        <w:t xml:space="preserve"> качества</w:t>
      </w:r>
      <w:r>
        <w:rPr>
          <w:sz w:val="28"/>
          <w:szCs w:val="28"/>
        </w:rPr>
        <w:t xml:space="preserve"> исследовалось качество </w:t>
      </w:r>
      <w:r w:rsidR="00A91904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 xml:space="preserve">деятельности </w:t>
      </w:r>
      <w:r w:rsidR="00A91904">
        <w:rPr>
          <w:sz w:val="28"/>
          <w:szCs w:val="28"/>
        </w:rPr>
        <w:t xml:space="preserve">образовательных организаций </w:t>
      </w:r>
      <w:r>
        <w:rPr>
          <w:sz w:val="28"/>
          <w:szCs w:val="28"/>
        </w:rPr>
        <w:t>дополнительного образования, а именно: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открытость и доступность, в том числе качество информирования через интернет – сайты;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комфортность  условий, в которых осуществляется образовательная деятельность;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-доброжелательность, вежливость и компетентность работников;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удовлетворенность потребителей образовательной деятельности организации.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Независимая оценка качества проведена в 5 </w:t>
      </w:r>
      <w:r w:rsidR="00A91904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 xml:space="preserve"> дополнительного образования, подведомственных Управлению по культуре, молодежной политике, физической культуре и спорту</w:t>
      </w:r>
      <w:r w:rsidR="00A91904">
        <w:rPr>
          <w:sz w:val="28"/>
          <w:szCs w:val="28"/>
        </w:rPr>
        <w:t>,</w:t>
      </w:r>
      <w:r>
        <w:rPr>
          <w:sz w:val="28"/>
          <w:szCs w:val="28"/>
        </w:rPr>
        <w:t xml:space="preserve"> и 1</w:t>
      </w:r>
      <w:r w:rsidR="00A91904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дополнительного образования</w:t>
      </w:r>
      <w:r w:rsidR="00A91904">
        <w:rPr>
          <w:sz w:val="28"/>
          <w:szCs w:val="28"/>
        </w:rPr>
        <w:t xml:space="preserve">, </w:t>
      </w:r>
      <w:r>
        <w:rPr>
          <w:sz w:val="28"/>
          <w:szCs w:val="28"/>
        </w:rPr>
        <w:t>подведомственному комитету по образованию администрации муниципального образования город Ефремов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66804" w:rsidRDefault="00266804" w:rsidP="00266804">
      <w:pPr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ind w:firstLine="709"/>
        <w:jc w:val="center"/>
        <w:rPr>
          <w:b/>
          <w:sz w:val="28"/>
          <w:szCs w:val="28"/>
        </w:rPr>
      </w:pPr>
      <w:r w:rsidRPr="003E6915">
        <w:rPr>
          <w:b/>
          <w:sz w:val="28"/>
          <w:szCs w:val="28"/>
        </w:rPr>
        <w:t>Цели и задачи проведе</w:t>
      </w:r>
      <w:r>
        <w:rPr>
          <w:b/>
          <w:sz w:val="28"/>
          <w:szCs w:val="28"/>
        </w:rPr>
        <w:t>ния независимой оценки качества</w:t>
      </w:r>
    </w:p>
    <w:p w:rsidR="00266804" w:rsidRDefault="00266804" w:rsidP="00266804">
      <w:pPr>
        <w:ind w:firstLine="709"/>
        <w:jc w:val="center"/>
        <w:rPr>
          <w:b/>
          <w:sz w:val="28"/>
          <w:szCs w:val="28"/>
        </w:rPr>
      </w:pPr>
    </w:p>
    <w:p w:rsidR="00266804" w:rsidRPr="007232AC" w:rsidRDefault="00266804" w:rsidP="00266804">
      <w:pPr>
        <w:ind w:firstLine="709"/>
        <w:jc w:val="both"/>
        <w:rPr>
          <w:sz w:val="28"/>
          <w:szCs w:val="28"/>
        </w:rPr>
      </w:pPr>
      <w:r w:rsidRPr="007232AC">
        <w:rPr>
          <w:sz w:val="28"/>
          <w:szCs w:val="28"/>
        </w:rPr>
        <w:t xml:space="preserve">Цели </w:t>
      </w:r>
      <w:proofErr w:type="gramStart"/>
      <w:r w:rsidRPr="007232AC">
        <w:rPr>
          <w:sz w:val="28"/>
          <w:szCs w:val="28"/>
        </w:rPr>
        <w:t xml:space="preserve">проведения независимой оценки качества деятельности </w:t>
      </w:r>
      <w:r w:rsidR="00A91904">
        <w:rPr>
          <w:sz w:val="28"/>
          <w:szCs w:val="28"/>
        </w:rPr>
        <w:t>образовательных организаций</w:t>
      </w:r>
      <w:r w:rsidRPr="007232AC">
        <w:rPr>
          <w:sz w:val="28"/>
          <w:szCs w:val="28"/>
        </w:rPr>
        <w:t xml:space="preserve"> дополнительного образования</w:t>
      </w:r>
      <w:proofErr w:type="gramEnd"/>
      <w:r w:rsidRPr="007232AC">
        <w:rPr>
          <w:sz w:val="28"/>
          <w:szCs w:val="28"/>
        </w:rPr>
        <w:t>:</w:t>
      </w:r>
    </w:p>
    <w:p w:rsidR="00266804" w:rsidRDefault="00A91904" w:rsidP="0026680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66804" w:rsidRPr="007232AC">
        <w:rPr>
          <w:sz w:val="28"/>
          <w:szCs w:val="28"/>
        </w:rPr>
        <w:t xml:space="preserve">овышение </w:t>
      </w:r>
      <w:r w:rsidR="00266804">
        <w:rPr>
          <w:sz w:val="28"/>
          <w:szCs w:val="28"/>
        </w:rPr>
        <w:t xml:space="preserve"> информированности потребителей о качестве образовательной деятельности образовательных организаций;</w:t>
      </w:r>
    </w:p>
    <w:p w:rsidR="00266804" w:rsidRDefault="00A91904" w:rsidP="0026680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66804">
        <w:rPr>
          <w:sz w:val="28"/>
          <w:szCs w:val="28"/>
        </w:rPr>
        <w:t>становление диалога между потребителями услуг и образовательными организациями;</w:t>
      </w:r>
    </w:p>
    <w:p w:rsidR="00266804" w:rsidRDefault="00A91904" w:rsidP="0026680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66804">
        <w:rPr>
          <w:sz w:val="28"/>
          <w:szCs w:val="28"/>
        </w:rPr>
        <w:t>овышение качества организации образовательных услуг населению.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независимой оценки качества включало в себя решение следующих задач:</w:t>
      </w:r>
    </w:p>
    <w:p w:rsidR="00266804" w:rsidRDefault="00A91904" w:rsidP="0026680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266804">
        <w:rPr>
          <w:sz w:val="28"/>
          <w:szCs w:val="28"/>
        </w:rPr>
        <w:t>ыявить основные тенденции в образовательной деятельности учреждений дополнительного образования, направленные на повышение качества оказываемых услуг;</w:t>
      </w:r>
    </w:p>
    <w:p w:rsidR="00266804" w:rsidRDefault="00A91904" w:rsidP="0026680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66804">
        <w:rPr>
          <w:sz w:val="28"/>
          <w:szCs w:val="28"/>
        </w:rPr>
        <w:t>ыявить характерные особенности организации образовательной деятельности через анализ представления информации о работе</w:t>
      </w:r>
      <w:r>
        <w:rPr>
          <w:sz w:val="28"/>
          <w:szCs w:val="28"/>
        </w:rPr>
        <w:t xml:space="preserve"> организаций</w:t>
      </w:r>
      <w:r w:rsidR="00266804">
        <w:rPr>
          <w:sz w:val="28"/>
          <w:szCs w:val="28"/>
        </w:rPr>
        <w:t xml:space="preserve"> дополнительного образования на сайте и соответствия  ее критериям полноты, актуальности, удобства  для потребителей;</w:t>
      </w:r>
    </w:p>
    <w:p w:rsidR="00266804" w:rsidRPr="007232AC" w:rsidRDefault="00A91904" w:rsidP="0026680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66804">
        <w:rPr>
          <w:sz w:val="28"/>
          <w:szCs w:val="28"/>
        </w:rPr>
        <w:t>суще</w:t>
      </w:r>
      <w:r>
        <w:rPr>
          <w:sz w:val="28"/>
          <w:szCs w:val="28"/>
        </w:rPr>
        <w:t>ствить оценку полученных данных</w:t>
      </w:r>
      <w:r w:rsidR="00266804">
        <w:rPr>
          <w:sz w:val="28"/>
          <w:szCs w:val="28"/>
        </w:rPr>
        <w:t xml:space="preserve"> и на</w:t>
      </w:r>
      <w:r>
        <w:rPr>
          <w:sz w:val="28"/>
          <w:szCs w:val="28"/>
        </w:rPr>
        <w:t xml:space="preserve"> основе этого выстроить рейтинг образовательных организаций</w:t>
      </w:r>
      <w:r w:rsidR="00266804">
        <w:rPr>
          <w:sz w:val="28"/>
          <w:szCs w:val="28"/>
        </w:rPr>
        <w:t xml:space="preserve"> дополнительного образования по параметру качества предоставляемых образовательных услуг.</w:t>
      </w:r>
    </w:p>
    <w:p w:rsidR="00266804" w:rsidRPr="007232AC" w:rsidRDefault="00266804" w:rsidP="00266804">
      <w:pPr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Объекты независимой оценки качества</w:t>
      </w:r>
    </w:p>
    <w:p w:rsidR="00266804" w:rsidRDefault="00266804" w:rsidP="00266804">
      <w:pPr>
        <w:ind w:firstLine="709"/>
        <w:jc w:val="center"/>
        <w:rPr>
          <w:b/>
          <w:sz w:val="28"/>
          <w:szCs w:val="28"/>
        </w:rPr>
      </w:pP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proofErr w:type="gramStart"/>
      <w:r w:rsidRPr="00FA5E61">
        <w:rPr>
          <w:sz w:val="28"/>
          <w:szCs w:val="28"/>
        </w:rPr>
        <w:t xml:space="preserve">По решению Общественного совета </w:t>
      </w:r>
      <w:r w:rsidR="00A91904" w:rsidRPr="00FA5E61">
        <w:rPr>
          <w:sz w:val="28"/>
          <w:szCs w:val="28"/>
        </w:rPr>
        <w:t xml:space="preserve">по </w:t>
      </w:r>
      <w:r w:rsidRPr="00FA5E61">
        <w:rPr>
          <w:sz w:val="28"/>
          <w:szCs w:val="28"/>
        </w:rPr>
        <w:t>пр</w:t>
      </w:r>
      <w:r w:rsidR="00A91904" w:rsidRPr="00FA5E61">
        <w:rPr>
          <w:sz w:val="28"/>
          <w:szCs w:val="28"/>
        </w:rPr>
        <w:t>оведению независимой оценки качества образовательной деятельности</w:t>
      </w:r>
      <w:r w:rsidR="00FA5E61" w:rsidRPr="00FA5E61">
        <w:rPr>
          <w:sz w:val="28"/>
          <w:szCs w:val="28"/>
        </w:rPr>
        <w:t xml:space="preserve"> образовательных организаций муниципального образования город Ефремов от 10.05.2017 года</w:t>
      </w:r>
      <w:r w:rsidR="00FA5E61">
        <w:rPr>
          <w:sz w:val="28"/>
          <w:szCs w:val="28"/>
        </w:rPr>
        <w:t xml:space="preserve">, </w:t>
      </w:r>
      <w:r w:rsidR="00FA5E61" w:rsidRPr="00FA5E61">
        <w:rPr>
          <w:sz w:val="28"/>
          <w:szCs w:val="28"/>
        </w:rPr>
        <w:t xml:space="preserve"> н</w:t>
      </w:r>
      <w:r w:rsidRPr="00FA5E61">
        <w:rPr>
          <w:sz w:val="28"/>
          <w:szCs w:val="28"/>
        </w:rPr>
        <w:t>езависимая</w:t>
      </w:r>
      <w:r>
        <w:rPr>
          <w:sz w:val="28"/>
          <w:szCs w:val="28"/>
        </w:rPr>
        <w:t xml:space="preserve"> оценка качества проводилась в отношении 5 </w:t>
      </w:r>
      <w:r w:rsidR="00FA5E61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дополнительного образования, подведомственных Управлению по культуре,  молодежной политике, физической культуре и спорту</w:t>
      </w:r>
      <w:r w:rsidR="00FA5E61">
        <w:rPr>
          <w:sz w:val="28"/>
          <w:szCs w:val="28"/>
        </w:rPr>
        <w:t>,</w:t>
      </w:r>
      <w:r>
        <w:rPr>
          <w:sz w:val="28"/>
          <w:szCs w:val="28"/>
        </w:rPr>
        <w:t xml:space="preserve"> и 1 </w:t>
      </w:r>
      <w:r w:rsidR="00FA5E61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 xml:space="preserve"> дополнительного образования</w:t>
      </w:r>
      <w:r w:rsidR="00FA5E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подведомственному комитету по образованию администрации муниципального образования город Ефремов.</w:t>
      </w:r>
      <w:proofErr w:type="gramEnd"/>
    </w:p>
    <w:p w:rsidR="00266804" w:rsidRDefault="00266804" w:rsidP="0026680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036"/>
      </w:tblGrid>
      <w:tr w:rsidR="00266804" w:rsidRPr="0069507E" w:rsidTr="00564BB2">
        <w:tc>
          <w:tcPr>
            <w:tcW w:w="675" w:type="dxa"/>
          </w:tcPr>
          <w:p w:rsidR="00266804" w:rsidRPr="0069507E" w:rsidRDefault="00266804" w:rsidP="00564BB2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69507E">
              <w:rPr>
                <w:rFonts w:ascii="Calibri" w:eastAsia="Calibri" w:hAnsi="Calibri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266804" w:rsidRPr="0069507E" w:rsidRDefault="00266804" w:rsidP="00564BB2">
            <w:pPr>
              <w:contextualSpacing/>
              <w:jc w:val="both"/>
              <w:outlineLvl w:val="2"/>
              <w:rPr>
                <w:bCs/>
                <w:sz w:val="28"/>
                <w:szCs w:val="28"/>
              </w:rPr>
            </w:pPr>
            <w:r w:rsidRPr="0069507E">
              <w:rPr>
                <w:bCs/>
                <w:sz w:val="28"/>
                <w:szCs w:val="28"/>
              </w:rPr>
              <w:t>Муниципальное казенное учреждение дополнительного образования «Детская музыкальная школа им. К.К.Иванова»</w:t>
            </w:r>
          </w:p>
        </w:tc>
      </w:tr>
      <w:tr w:rsidR="00266804" w:rsidRPr="0069507E" w:rsidTr="00564BB2">
        <w:tc>
          <w:tcPr>
            <w:tcW w:w="675" w:type="dxa"/>
          </w:tcPr>
          <w:p w:rsidR="00266804" w:rsidRPr="0069507E" w:rsidRDefault="00266804" w:rsidP="00564BB2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69507E">
              <w:rPr>
                <w:rFonts w:ascii="Calibri" w:eastAsia="Calibri" w:hAnsi="Calibri"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266804" w:rsidRPr="0069507E" w:rsidRDefault="00266804" w:rsidP="00564BB2">
            <w:pPr>
              <w:contextualSpacing/>
              <w:jc w:val="both"/>
              <w:outlineLvl w:val="2"/>
              <w:rPr>
                <w:bCs/>
                <w:sz w:val="28"/>
                <w:szCs w:val="28"/>
              </w:rPr>
            </w:pPr>
            <w:r w:rsidRPr="0069507E">
              <w:rPr>
                <w:bCs/>
                <w:sz w:val="28"/>
                <w:szCs w:val="28"/>
              </w:rPr>
              <w:t>Муниципальное казенное учреждение дополнительного образования «</w:t>
            </w:r>
            <w:proofErr w:type="spellStart"/>
            <w:r w:rsidRPr="0069507E">
              <w:rPr>
                <w:bCs/>
                <w:sz w:val="28"/>
                <w:szCs w:val="28"/>
              </w:rPr>
              <w:t>Ефремовская</w:t>
            </w:r>
            <w:proofErr w:type="spellEnd"/>
            <w:r w:rsidRPr="0069507E">
              <w:rPr>
                <w:bCs/>
                <w:sz w:val="28"/>
                <w:szCs w:val="28"/>
              </w:rPr>
              <w:t xml:space="preserve"> детская художественная школа»</w:t>
            </w:r>
          </w:p>
        </w:tc>
      </w:tr>
      <w:tr w:rsidR="00266804" w:rsidRPr="0069507E" w:rsidTr="00564BB2">
        <w:tc>
          <w:tcPr>
            <w:tcW w:w="675" w:type="dxa"/>
          </w:tcPr>
          <w:p w:rsidR="00266804" w:rsidRPr="0069507E" w:rsidRDefault="00266804" w:rsidP="00564BB2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69507E">
              <w:rPr>
                <w:rFonts w:ascii="Calibri" w:eastAsia="Calibri" w:hAnsi="Calibri"/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266804" w:rsidRPr="0069507E" w:rsidRDefault="00266804" w:rsidP="00564BB2">
            <w:pPr>
              <w:contextualSpacing/>
              <w:jc w:val="both"/>
              <w:outlineLvl w:val="2"/>
              <w:rPr>
                <w:bCs/>
                <w:sz w:val="28"/>
                <w:szCs w:val="28"/>
              </w:rPr>
            </w:pPr>
            <w:r w:rsidRPr="0069507E">
              <w:rPr>
                <w:bCs/>
                <w:sz w:val="28"/>
                <w:szCs w:val="28"/>
              </w:rPr>
              <w:t>Муниципальное казенное учреждение дополнительного образования  «Детско-юношеская спортивная школа №1 «Меч»</w:t>
            </w:r>
          </w:p>
        </w:tc>
      </w:tr>
      <w:tr w:rsidR="00266804" w:rsidRPr="0069507E" w:rsidTr="00564BB2">
        <w:tc>
          <w:tcPr>
            <w:tcW w:w="675" w:type="dxa"/>
          </w:tcPr>
          <w:p w:rsidR="00266804" w:rsidRPr="0069507E" w:rsidRDefault="00266804" w:rsidP="00564BB2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69507E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266804" w:rsidRPr="0069507E" w:rsidRDefault="00266804" w:rsidP="00564BB2">
            <w:pPr>
              <w:contextualSpacing/>
              <w:jc w:val="both"/>
              <w:outlineLvl w:val="2"/>
              <w:rPr>
                <w:bCs/>
                <w:sz w:val="28"/>
                <w:szCs w:val="28"/>
              </w:rPr>
            </w:pPr>
            <w:r w:rsidRPr="0069507E">
              <w:rPr>
                <w:bCs/>
                <w:sz w:val="28"/>
                <w:szCs w:val="28"/>
              </w:rPr>
              <w:t>Муниципальное казенное учреждение дополнительного образования  «Детско-юношеская спортивная школа №3»</w:t>
            </w:r>
          </w:p>
        </w:tc>
      </w:tr>
      <w:tr w:rsidR="00266804" w:rsidRPr="0069507E" w:rsidTr="00564BB2">
        <w:tc>
          <w:tcPr>
            <w:tcW w:w="675" w:type="dxa"/>
          </w:tcPr>
          <w:p w:rsidR="00266804" w:rsidRPr="0069507E" w:rsidRDefault="00266804" w:rsidP="00564BB2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69507E">
              <w:rPr>
                <w:rFonts w:ascii="Calibri" w:eastAsia="Calibri" w:hAnsi="Calibri"/>
                <w:sz w:val="28"/>
                <w:szCs w:val="28"/>
              </w:rPr>
              <w:t>5</w:t>
            </w:r>
          </w:p>
        </w:tc>
        <w:tc>
          <w:tcPr>
            <w:tcW w:w="9036" w:type="dxa"/>
          </w:tcPr>
          <w:p w:rsidR="00266804" w:rsidRPr="0069507E" w:rsidRDefault="00266804" w:rsidP="00564BB2">
            <w:pPr>
              <w:contextualSpacing/>
              <w:jc w:val="both"/>
              <w:outlineLvl w:val="2"/>
              <w:rPr>
                <w:bCs/>
                <w:sz w:val="28"/>
                <w:szCs w:val="28"/>
              </w:rPr>
            </w:pPr>
            <w:r w:rsidRPr="0069507E">
              <w:rPr>
                <w:bCs/>
                <w:sz w:val="28"/>
                <w:szCs w:val="28"/>
              </w:rPr>
              <w:t>Муниципальное бюджетное учреждение дополнительного образования  «Детско-юношеская спортивная школа №6 «Волна»</w:t>
            </w:r>
          </w:p>
        </w:tc>
      </w:tr>
      <w:tr w:rsidR="00266804" w:rsidRPr="0069507E" w:rsidTr="00564BB2">
        <w:tc>
          <w:tcPr>
            <w:tcW w:w="675" w:type="dxa"/>
          </w:tcPr>
          <w:p w:rsidR="00266804" w:rsidRPr="0069507E" w:rsidRDefault="00266804" w:rsidP="00564BB2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</w:t>
            </w:r>
          </w:p>
        </w:tc>
        <w:tc>
          <w:tcPr>
            <w:tcW w:w="9036" w:type="dxa"/>
          </w:tcPr>
          <w:p w:rsidR="00266804" w:rsidRPr="0069507E" w:rsidRDefault="00266804" w:rsidP="00564BB2">
            <w:pPr>
              <w:contextualSpacing/>
              <w:jc w:val="both"/>
              <w:outlineLvl w:val="2"/>
              <w:rPr>
                <w:bCs/>
                <w:sz w:val="28"/>
                <w:szCs w:val="28"/>
              </w:rPr>
            </w:pPr>
            <w:r w:rsidRPr="00266804">
              <w:rPr>
                <w:bCs/>
                <w:sz w:val="28"/>
                <w:szCs w:val="28"/>
              </w:rPr>
              <w:t>муниципальное казенное учреждение дополнительного образования «Дворец детского (юношеского) творчества»</w:t>
            </w:r>
          </w:p>
        </w:tc>
      </w:tr>
    </w:tbl>
    <w:p w:rsidR="00266804" w:rsidRDefault="00266804" w:rsidP="00266804">
      <w:pPr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tabs>
          <w:tab w:val="left" w:pos="2911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84DD7">
        <w:rPr>
          <w:b/>
          <w:sz w:val="28"/>
          <w:szCs w:val="28"/>
        </w:rPr>
        <w:t>Период проведения НОКО</w:t>
      </w:r>
      <w:r>
        <w:rPr>
          <w:b/>
          <w:sz w:val="28"/>
          <w:szCs w:val="28"/>
        </w:rPr>
        <w:t>:</w:t>
      </w:r>
    </w:p>
    <w:p w:rsidR="00266804" w:rsidRDefault="00266804" w:rsidP="00266804">
      <w:pPr>
        <w:tabs>
          <w:tab w:val="left" w:pos="2911"/>
        </w:tabs>
        <w:ind w:firstLine="709"/>
        <w:jc w:val="both"/>
        <w:rPr>
          <w:b/>
          <w:sz w:val="28"/>
          <w:szCs w:val="28"/>
        </w:rPr>
      </w:pPr>
    </w:p>
    <w:p w:rsidR="00266804" w:rsidRPr="00484DD7" w:rsidRDefault="00266804" w:rsidP="00266804">
      <w:pPr>
        <w:tabs>
          <w:tab w:val="left" w:pos="2911"/>
        </w:tabs>
        <w:ind w:firstLine="709"/>
        <w:jc w:val="both"/>
        <w:rPr>
          <w:sz w:val="28"/>
          <w:szCs w:val="28"/>
        </w:rPr>
      </w:pPr>
      <w:r w:rsidRPr="00484DD7">
        <w:rPr>
          <w:sz w:val="28"/>
          <w:szCs w:val="28"/>
        </w:rPr>
        <w:t>Оценка сайтов была проведена в период с 15 мая по 31 мая 2017 года,  оценка информационных материалов, качества образовательной деятельности  с 01.05.2017 по 31.05.2017г.</w:t>
      </w:r>
    </w:p>
    <w:p w:rsidR="00266804" w:rsidRDefault="00266804" w:rsidP="00266804">
      <w:pPr>
        <w:tabs>
          <w:tab w:val="left" w:pos="2911"/>
        </w:tabs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tabs>
          <w:tab w:val="left" w:pos="4136"/>
        </w:tabs>
        <w:ind w:firstLine="709"/>
        <w:jc w:val="center"/>
        <w:rPr>
          <w:b/>
          <w:sz w:val="28"/>
          <w:szCs w:val="28"/>
        </w:rPr>
      </w:pPr>
      <w:r w:rsidRPr="003B50B7">
        <w:rPr>
          <w:b/>
          <w:sz w:val="28"/>
          <w:szCs w:val="28"/>
        </w:rPr>
        <w:t>Критерии независимой  оценки качества</w:t>
      </w:r>
    </w:p>
    <w:p w:rsidR="00266804" w:rsidRDefault="00266804" w:rsidP="00266804">
      <w:pPr>
        <w:tabs>
          <w:tab w:val="left" w:pos="4136"/>
        </w:tabs>
        <w:ind w:firstLine="709"/>
        <w:jc w:val="center"/>
        <w:rPr>
          <w:b/>
          <w:sz w:val="28"/>
          <w:szCs w:val="28"/>
        </w:rPr>
      </w:pPr>
    </w:p>
    <w:p w:rsidR="00266804" w:rsidRDefault="00266804" w:rsidP="00266804">
      <w:pPr>
        <w:tabs>
          <w:tab w:val="left" w:pos="4136"/>
        </w:tabs>
        <w:ind w:firstLine="709"/>
        <w:jc w:val="both"/>
        <w:rPr>
          <w:sz w:val="28"/>
          <w:szCs w:val="28"/>
        </w:rPr>
      </w:pPr>
      <w:r w:rsidRPr="003B50B7">
        <w:rPr>
          <w:sz w:val="28"/>
          <w:szCs w:val="28"/>
        </w:rPr>
        <w:t xml:space="preserve">Независимая оценка </w:t>
      </w:r>
      <w:r w:rsidR="00FA5E61">
        <w:rPr>
          <w:sz w:val="28"/>
          <w:szCs w:val="28"/>
        </w:rPr>
        <w:t>качества проводилась по 4</w:t>
      </w:r>
      <w:r w:rsidRPr="003B50B7">
        <w:rPr>
          <w:sz w:val="28"/>
          <w:szCs w:val="28"/>
        </w:rPr>
        <w:t xml:space="preserve"> основным блокам критериев:</w:t>
      </w:r>
    </w:p>
    <w:p w:rsidR="00266804" w:rsidRDefault="00266804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3B50B7">
        <w:rPr>
          <w:sz w:val="28"/>
          <w:szCs w:val="28"/>
        </w:rPr>
        <w:t xml:space="preserve"> </w:t>
      </w:r>
      <w:r w:rsidR="00FA5E61">
        <w:rPr>
          <w:sz w:val="28"/>
          <w:szCs w:val="28"/>
        </w:rPr>
        <w:t>о</w:t>
      </w:r>
      <w:r>
        <w:rPr>
          <w:sz w:val="28"/>
          <w:szCs w:val="28"/>
        </w:rPr>
        <w:t>ткрытость и доступность информации об организациях, осуществляющих образовательную деятельность;</w:t>
      </w:r>
    </w:p>
    <w:p w:rsidR="00266804" w:rsidRDefault="00FA5E61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266804">
        <w:rPr>
          <w:sz w:val="28"/>
          <w:szCs w:val="28"/>
        </w:rPr>
        <w:t>омфортность  условий, в которых осуществляется образовательная деятельность;</w:t>
      </w:r>
    </w:p>
    <w:p w:rsidR="00266804" w:rsidRDefault="00FA5E61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</w:t>
      </w:r>
      <w:r w:rsidR="00266804">
        <w:rPr>
          <w:sz w:val="28"/>
          <w:szCs w:val="28"/>
        </w:rPr>
        <w:t>оброжелательность, вежливость и компетентность работников;</w:t>
      </w:r>
    </w:p>
    <w:p w:rsidR="00266804" w:rsidRDefault="00FA5E61" w:rsidP="00266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</w:t>
      </w:r>
      <w:r w:rsidR="00266804">
        <w:rPr>
          <w:sz w:val="28"/>
          <w:szCs w:val="28"/>
        </w:rPr>
        <w:t>довлетворенность качеством  образовательной деятельности организации.</w:t>
      </w:r>
    </w:p>
    <w:p w:rsidR="00266804" w:rsidRPr="003B50B7" w:rsidRDefault="00266804" w:rsidP="00266804">
      <w:pPr>
        <w:tabs>
          <w:tab w:val="left" w:pos="4136"/>
        </w:tabs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tabs>
          <w:tab w:val="left" w:pos="3003"/>
        </w:tabs>
        <w:ind w:firstLine="709"/>
        <w:jc w:val="center"/>
        <w:rPr>
          <w:b/>
          <w:sz w:val="28"/>
          <w:szCs w:val="28"/>
        </w:rPr>
      </w:pPr>
    </w:p>
    <w:p w:rsidR="00266804" w:rsidRDefault="00266804" w:rsidP="00266804">
      <w:pPr>
        <w:tabs>
          <w:tab w:val="left" w:pos="3003"/>
        </w:tabs>
        <w:ind w:firstLine="709"/>
        <w:jc w:val="center"/>
        <w:rPr>
          <w:b/>
          <w:sz w:val="28"/>
          <w:szCs w:val="28"/>
        </w:rPr>
      </w:pPr>
      <w:r w:rsidRPr="00654C99">
        <w:rPr>
          <w:b/>
          <w:sz w:val="28"/>
          <w:szCs w:val="28"/>
        </w:rPr>
        <w:t>Методы сбора информации</w:t>
      </w:r>
    </w:p>
    <w:p w:rsidR="00266804" w:rsidRPr="00654C99" w:rsidRDefault="00266804" w:rsidP="00266804">
      <w:pPr>
        <w:tabs>
          <w:tab w:val="left" w:pos="3003"/>
        </w:tabs>
        <w:ind w:firstLine="709"/>
        <w:jc w:val="center"/>
        <w:rPr>
          <w:b/>
          <w:sz w:val="28"/>
          <w:szCs w:val="28"/>
        </w:rPr>
      </w:pP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Данные о качестве </w:t>
      </w:r>
      <w:r w:rsidRPr="00484DD7">
        <w:rPr>
          <w:sz w:val="28"/>
          <w:szCs w:val="28"/>
        </w:rPr>
        <w:t xml:space="preserve">образовательной деятельности  </w:t>
      </w:r>
      <w:r>
        <w:rPr>
          <w:sz w:val="28"/>
          <w:szCs w:val="28"/>
        </w:rPr>
        <w:t xml:space="preserve"> были получены с помощью следующих методов исследования: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1.Натуральные наблюдения - описательный исследовательский метод,  направленный на регистрацию особенностей существующей ситуации в объекте исследования по заранее заданным параметрам. Натуральные наблюдения  проводились при посещ</w:t>
      </w:r>
      <w:r w:rsidR="00FA5E61">
        <w:rPr>
          <w:sz w:val="28"/>
          <w:szCs w:val="28"/>
        </w:rPr>
        <w:t>ении рабочей группой конкретной образовательной организации</w:t>
      </w:r>
      <w:r>
        <w:rPr>
          <w:sz w:val="28"/>
          <w:szCs w:val="28"/>
        </w:rPr>
        <w:t>, оказывающе</w:t>
      </w:r>
      <w:r w:rsidR="00FA5E61">
        <w:rPr>
          <w:sz w:val="28"/>
          <w:szCs w:val="28"/>
        </w:rPr>
        <w:t>й</w:t>
      </w:r>
      <w:r>
        <w:rPr>
          <w:sz w:val="28"/>
          <w:szCs w:val="28"/>
        </w:rPr>
        <w:t xml:space="preserve"> образовательные услуги. Использование данного метода  помогает выявить  соответствие реальной ситуации</w:t>
      </w:r>
      <w:r w:rsidR="00FA5E61">
        <w:rPr>
          <w:sz w:val="28"/>
          <w:szCs w:val="28"/>
        </w:rPr>
        <w:t>, существующей в образовательной организации</w:t>
      </w:r>
      <w:r>
        <w:rPr>
          <w:sz w:val="28"/>
          <w:szCs w:val="28"/>
        </w:rPr>
        <w:t>, разработанным критериям.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Опрос – качественный метод исследования  для определения основных значимых показателей опыта получателя услуги, его мотивов, убеждений и отношения к изучаемой теме.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оценка качества проводилась в соответствии  с нормативными документами федерального, регионального и муниципального уровня, регламентирующими проведение независимой оценки качества образовательной деятельности  организаций, осуществляющих образовательную деятельность.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</w:p>
    <w:p w:rsidR="00266804" w:rsidRPr="002D08C0" w:rsidRDefault="00266804" w:rsidP="00266804">
      <w:pPr>
        <w:tabs>
          <w:tab w:val="left" w:pos="3003"/>
        </w:tabs>
        <w:ind w:firstLine="709"/>
        <w:jc w:val="center"/>
        <w:rPr>
          <w:b/>
          <w:sz w:val="28"/>
          <w:szCs w:val="28"/>
        </w:rPr>
      </w:pPr>
      <w:r w:rsidRPr="002D08C0">
        <w:rPr>
          <w:b/>
          <w:sz w:val="28"/>
          <w:szCs w:val="28"/>
        </w:rPr>
        <w:t>Анализ показателей, характеризующих критерий «Открытость и доступность информации о деятельности образовательной организации»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 w:rsidRPr="00725A75">
        <w:rPr>
          <w:sz w:val="28"/>
          <w:szCs w:val="28"/>
        </w:rPr>
        <w:t>Критерий «Открытость и доступность информации о деятельности образовательной организации»</w:t>
      </w:r>
      <w:r>
        <w:rPr>
          <w:sz w:val="28"/>
          <w:szCs w:val="28"/>
        </w:rPr>
        <w:t xml:space="preserve"> оценивался  по таким показателям, как: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 w:rsidRPr="00725A75">
        <w:rPr>
          <w:sz w:val="28"/>
          <w:szCs w:val="28"/>
        </w:rPr>
        <w:t xml:space="preserve">- </w:t>
      </w:r>
      <w:r w:rsidR="00FA5E61">
        <w:rPr>
          <w:sz w:val="28"/>
          <w:szCs w:val="28"/>
        </w:rPr>
        <w:t>п</w:t>
      </w:r>
      <w:r w:rsidRPr="00725A75">
        <w:rPr>
          <w:sz w:val="28"/>
          <w:szCs w:val="28"/>
        </w:rPr>
        <w:t>олнота и актуальность информации об организации, осуществляющей образовательную деятельность, и ее деятельности, размещенной на официальном сайте ОО в информационной сети «Интернет»</w:t>
      </w:r>
      <w:r>
        <w:rPr>
          <w:sz w:val="28"/>
          <w:szCs w:val="28"/>
        </w:rPr>
        <w:t>;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E61">
        <w:rPr>
          <w:sz w:val="28"/>
          <w:szCs w:val="28"/>
        </w:rPr>
        <w:t>н</w:t>
      </w:r>
      <w:r>
        <w:rPr>
          <w:sz w:val="28"/>
          <w:szCs w:val="28"/>
        </w:rPr>
        <w:t>аличие на официальном сайте организации в сети Интернет сведений о педагогических работниках организации;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E61">
        <w:rPr>
          <w:sz w:val="28"/>
          <w:szCs w:val="28"/>
        </w:rPr>
        <w:t>д</w:t>
      </w:r>
      <w:r>
        <w:rPr>
          <w:sz w:val="28"/>
          <w:szCs w:val="28"/>
        </w:rPr>
        <w:t>оступность взаимодействия с получателями образовательных услуг. Время ожидания информации при получении;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E61">
        <w:rPr>
          <w:sz w:val="28"/>
          <w:szCs w:val="28"/>
        </w:rPr>
        <w:t>д</w:t>
      </w:r>
      <w:r>
        <w:rPr>
          <w:sz w:val="28"/>
          <w:szCs w:val="28"/>
        </w:rPr>
        <w:t>оступность сведений о ходе  рассмотрения обращений граждан, поступивших в организацию от получателей услуг;</w:t>
      </w:r>
    </w:p>
    <w:p w:rsidR="00266804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 разделу на сайтах всех образовательных </w:t>
      </w:r>
      <w:r w:rsidR="00FA5E6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представлена вся необходимая информация в соответствии с постановлением Правительства РФ от 10.07.2013г. №582. </w:t>
      </w:r>
    </w:p>
    <w:p w:rsidR="00266804" w:rsidRPr="00725A75" w:rsidRDefault="00266804" w:rsidP="00266804">
      <w:pPr>
        <w:tabs>
          <w:tab w:val="left" w:pos="3003"/>
        </w:tabs>
        <w:ind w:firstLine="709"/>
        <w:jc w:val="both"/>
        <w:rPr>
          <w:sz w:val="28"/>
          <w:szCs w:val="28"/>
        </w:rPr>
      </w:pPr>
    </w:p>
    <w:p w:rsidR="00266804" w:rsidRPr="00725A75" w:rsidRDefault="00266804" w:rsidP="00266804">
      <w:pPr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ind w:firstLine="709"/>
        <w:jc w:val="both"/>
      </w:pPr>
    </w:p>
    <w:p w:rsidR="00266804" w:rsidRDefault="00266804" w:rsidP="00266804">
      <w:pPr>
        <w:tabs>
          <w:tab w:val="left" w:pos="3891"/>
        </w:tabs>
        <w:jc w:val="center"/>
        <w:rPr>
          <w:b/>
          <w:sz w:val="28"/>
          <w:szCs w:val="28"/>
        </w:rPr>
      </w:pPr>
      <w:r w:rsidRPr="00C36A7C">
        <w:rPr>
          <w:b/>
          <w:sz w:val="28"/>
          <w:szCs w:val="28"/>
        </w:rPr>
        <w:t>Анализ показателей, характеризующих критерий «Комфортность условий, в которых осуществляется образовательная деятельность»</w:t>
      </w:r>
    </w:p>
    <w:p w:rsidR="00266804" w:rsidRDefault="00266804" w:rsidP="00266804">
      <w:pPr>
        <w:tabs>
          <w:tab w:val="left" w:pos="3891"/>
        </w:tabs>
        <w:jc w:val="center"/>
        <w:rPr>
          <w:b/>
          <w:sz w:val="28"/>
          <w:szCs w:val="28"/>
        </w:rPr>
      </w:pP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 показателя «Материально-техническое и информационное обеспечение  организации» показал,  что по результатам опроса получателей услуг только в 2</w:t>
      </w:r>
      <w:r w:rsidR="00FA5E61">
        <w:rPr>
          <w:sz w:val="28"/>
          <w:szCs w:val="28"/>
        </w:rPr>
        <w:t xml:space="preserve"> образовательных организациях</w:t>
      </w:r>
      <w:r>
        <w:rPr>
          <w:sz w:val="28"/>
          <w:szCs w:val="28"/>
        </w:rPr>
        <w:t xml:space="preserve"> (МБУ ДО «ДЮСШ №6 «Волна» и МКУ ДО «ДЮСШ №3)  имеется наличие комфортных условий  для получения услуг в полном объеме, а в остальных </w:t>
      </w:r>
      <w:r w:rsidR="00FA5E61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– недостаточное наличие комфортных условий для получения услуг, что  в основном связано с состоянием материально-технической базы. </w:t>
      </w:r>
      <w:proofErr w:type="gramEnd"/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«Наличие необходимых условий для охраны и укрепления здоровья, организации питания обучающихся» также наход</w:t>
      </w:r>
      <w:r w:rsidR="00FA5E61">
        <w:rPr>
          <w:sz w:val="28"/>
          <w:szCs w:val="28"/>
        </w:rPr>
        <w:t>и</w:t>
      </w:r>
      <w:r>
        <w:rPr>
          <w:sz w:val="28"/>
          <w:szCs w:val="28"/>
        </w:rPr>
        <w:t>тся на удовлетворительном уровне,  а в МБУ ДО «ДЮСШ №6 «Волна» - в полном объеме.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«Наличие условий для индивидуальной работы с обучающимися» во всех образовательных </w:t>
      </w:r>
      <w:r w:rsidR="00FA5E61">
        <w:rPr>
          <w:sz w:val="28"/>
          <w:szCs w:val="28"/>
        </w:rPr>
        <w:t>организация</w:t>
      </w:r>
      <w:proofErr w:type="gramStart"/>
      <w:r w:rsidR="00FA5E61"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на высоком уровне, по результатам независимой оценки качества все</w:t>
      </w:r>
      <w:r w:rsidR="00FA5E61">
        <w:rPr>
          <w:sz w:val="28"/>
          <w:szCs w:val="28"/>
        </w:rPr>
        <w:t xml:space="preserve"> образовательные организации</w:t>
      </w:r>
      <w:r>
        <w:rPr>
          <w:sz w:val="28"/>
          <w:szCs w:val="28"/>
        </w:rPr>
        <w:t xml:space="preserve"> получили высший балл. Анализ дополнительных образовательных программ выявил </w:t>
      </w:r>
      <w:r w:rsidR="00FA5E61">
        <w:rPr>
          <w:sz w:val="28"/>
          <w:szCs w:val="28"/>
        </w:rPr>
        <w:t>высокий</w:t>
      </w:r>
      <w:r>
        <w:rPr>
          <w:sz w:val="28"/>
          <w:szCs w:val="28"/>
        </w:rPr>
        <w:t xml:space="preserve"> уровень реализации программ в зависимости от  специфики образовательн</w:t>
      </w:r>
      <w:r w:rsidR="00FA5E61">
        <w:rPr>
          <w:sz w:val="28"/>
          <w:szCs w:val="28"/>
        </w:rPr>
        <w:t>ых организаций</w:t>
      </w:r>
      <w:r>
        <w:rPr>
          <w:sz w:val="28"/>
          <w:szCs w:val="28"/>
        </w:rPr>
        <w:t>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«Наличие творческих способностей и интересов обучающихся» с учетом  особенностей  осуществляемой образовательной деятельности организации находится на  высоком  уровне.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5E11">
        <w:rPr>
          <w:sz w:val="28"/>
          <w:szCs w:val="28"/>
        </w:rPr>
        <w:t xml:space="preserve"> образовательных организациях</w:t>
      </w:r>
      <w:r>
        <w:rPr>
          <w:sz w:val="28"/>
          <w:szCs w:val="28"/>
        </w:rPr>
        <w:t xml:space="preserve"> дополнительного образования</w:t>
      </w:r>
      <w:r w:rsidR="00745E11">
        <w:rPr>
          <w:sz w:val="28"/>
          <w:szCs w:val="28"/>
        </w:rPr>
        <w:t>, относящихся к сфере</w:t>
      </w:r>
      <w:r>
        <w:rPr>
          <w:sz w:val="28"/>
          <w:szCs w:val="28"/>
        </w:rPr>
        <w:t xml:space="preserve"> </w:t>
      </w:r>
      <w:r w:rsidR="00745E11">
        <w:rPr>
          <w:sz w:val="28"/>
          <w:szCs w:val="28"/>
        </w:rPr>
        <w:t xml:space="preserve"> культуры и спорта, </w:t>
      </w:r>
      <w:r>
        <w:rPr>
          <w:sz w:val="28"/>
          <w:szCs w:val="28"/>
        </w:rPr>
        <w:t xml:space="preserve">психолого-педагогическая   и социальная  помощь обучающимся  не оказывается  в  силу специфики </w:t>
      </w:r>
      <w:r w:rsidR="00745E11">
        <w:rPr>
          <w:sz w:val="28"/>
          <w:szCs w:val="28"/>
        </w:rPr>
        <w:t>образовательных организаций; в образовательных организациях</w:t>
      </w:r>
      <w:r>
        <w:rPr>
          <w:sz w:val="28"/>
          <w:szCs w:val="28"/>
        </w:rPr>
        <w:t>,  в учреждения дополнительного образования в сфере спорта  фун</w:t>
      </w:r>
      <w:r w:rsidR="00745E11">
        <w:rPr>
          <w:sz w:val="28"/>
          <w:szCs w:val="28"/>
        </w:rPr>
        <w:t xml:space="preserve">кционируют медицинские </w:t>
      </w:r>
      <w:proofErr w:type="gramStart"/>
      <w:r w:rsidR="00745E11">
        <w:rPr>
          <w:sz w:val="28"/>
          <w:szCs w:val="28"/>
        </w:rPr>
        <w:t>кабинеты</w:t>
      </w:r>
      <w:proofErr w:type="gramEnd"/>
      <w:r>
        <w:rPr>
          <w:sz w:val="28"/>
          <w:szCs w:val="28"/>
        </w:rPr>
        <w:t xml:space="preserve"> и имеется штатный медперсонал.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возможностей оказания психолого-педагогической, медицинской и социальной помощи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во всех </w:t>
      </w:r>
      <w:r w:rsidR="00745E11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>, кроме</w:t>
      </w:r>
      <w:r w:rsidR="00745E11">
        <w:rPr>
          <w:sz w:val="28"/>
          <w:szCs w:val="28"/>
        </w:rPr>
        <w:t xml:space="preserve"> образовательных организаций, в сфере образования и культуры,</w:t>
      </w:r>
      <w:r>
        <w:rPr>
          <w:sz w:val="28"/>
          <w:szCs w:val="28"/>
        </w:rPr>
        <w:t xml:space="preserve">  оценивается на удовлетворительном уровне.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«Наличие условий организации обучения и </w:t>
      </w:r>
      <w:proofErr w:type="gramStart"/>
      <w:r>
        <w:rPr>
          <w:sz w:val="28"/>
          <w:szCs w:val="28"/>
        </w:rPr>
        <w:t>воспитания</w:t>
      </w:r>
      <w:proofErr w:type="gramEnd"/>
      <w:r>
        <w:rPr>
          <w:sz w:val="28"/>
          <w:szCs w:val="28"/>
        </w:rPr>
        <w:t xml:space="preserve"> обучающихся с ограниченными возможностями здоровья (ОВЗ) и инвалидов»  использован с учетом особенностей  осуществляемой образовательной деятельности организации. В МБУ ДО «ДЮСШ №6 «Волна» и МКУ ДО «ДЮСШ №3» имеются условия для организации обучения и </w:t>
      </w:r>
      <w:proofErr w:type="gramStart"/>
      <w:r>
        <w:rPr>
          <w:sz w:val="28"/>
          <w:szCs w:val="28"/>
        </w:rPr>
        <w:t>воспитания</w:t>
      </w:r>
      <w:proofErr w:type="gramEnd"/>
      <w:r>
        <w:rPr>
          <w:sz w:val="28"/>
          <w:szCs w:val="28"/>
        </w:rPr>
        <w:t xml:space="preserve"> обучающихся с ограниченными возможностями здоровья (ОВЗ) и инвалидов, а в остальных </w:t>
      </w:r>
      <w:r w:rsidR="00745E11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 xml:space="preserve"> дополнительного образования выявлена необходимость решения вопросов обучения детей с ограниченными возможностями здоровья и инвалидов.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tabs>
          <w:tab w:val="left" w:pos="3891"/>
        </w:tabs>
        <w:ind w:firstLine="709"/>
        <w:jc w:val="center"/>
        <w:rPr>
          <w:b/>
          <w:sz w:val="28"/>
          <w:szCs w:val="28"/>
        </w:rPr>
      </w:pPr>
      <w:r w:rsidRPr="00732D31">
        <w:rPr>
          <w:b/>
          <w:sz w:val="28"/>
          <w:szCs w:val="28"/>
        </w:rPr>
        <w:lastRenderedPageBreak/>
        <w:t>Анализ показателей, характеризующих критерий «Доброжелательность, вежливость, компетентность работников»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b/>
          <w:sz w:val="28"/>
          <w:szCs w:val="28"/>
        </w:rPr>
      </w:pP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показателю </w:t>
      </w:r>
      <w:r w:rsidR="00745E11">
        <w:rPr>
          <w:sz w:val="28"/>
          <w:szCs w:val="28"/>
        </w:rPr>
        <w:t>«Д</w:t>
      </w:r>
      <w:r>
        <w:rPr>
          <w:sz w:val="28"/>
          <w:szCs w:val="28"/>
        </w:rPr>
        <w:t>оброжелательность, вежливость и компетентность работников</w:t>
      </w:r>
      <w:r w:rsidR="00745E11">
        <w:rPr>
          <w:sz w:val="28"/>
          <w:szCs w:val="28"/>
        </w:rPr>
        <w:t>»</w:t>
      </w:r>
      <w:r>
        <w:rPr>
          <w:sz w:val="28"/>
          <w:szCs w:val="28"/>
        </w:rPr>
        <w:t xml:space="preserve"> все</w:t>
      </w:r>
      <w:r w:rsidR="00745E11">
        <w:rPr>
          <w:sz w:val="28"/>
          <w:szCs w:val="28"/>
        </w:rPr>
        <w:t xml:space="preserve"> образовательные организации </w:t>
      </w:r>
      <w:r>
        <w:rPr>
          <w:sz w:val="28"/>
          <w:szCs w:val="28"/>
        </w:rPr>
        <w:t xml:space="preserve"> дополнительного образования оценены на высоком уровне, замечаний по данному вопросу не выявлено.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</w:p>
    <w:p w:rsidR="00266804" w:rsidRPr="00732D31" w:rsidRDefault="00266804" w:rsidP="00266804">
      <w:pPr>
        <w:tabs>
          <w:tab w:val="left" w:pos="3891"/>
        </w:tabs>
        <w:ind w:firstLine="709"/>
        <w:jc w:val="center"/>
        <w:rPr>
          <w:b/>
          <w:sz w:val="28"/>
          <w:szCs w:val="28"/>
        </w:rPr>
      </w:pPr>
      <w:r w:rsidRPr="00732D31">
        <w:rPr>
          <w:b/>
          <w:sz w:val="28"/>
          <w:szCs w:val="28"/>
        </w:rPr>
        <w:t>Анализ показателей, характеризующих критерий «Удовлетворенность качеством образовательной деятельности»</w:t>
      </w:r>
    </w:p>
    <w:p w:rsidR="00266804" w:rsidRDefault="00266804" w:rsidP="00266804">
      <w:pPr>
        <w:tabs>
          <w:tab w:val="left" w:pos="3891"/>
        </w:tabs>
        <w:ind w:firstLine="709"/>
        <w:jc w:val="center"/>
        <w:rPr>
          <w:b/>
          <w:sz w:val="28"/>
          <w:szCs w:val="28"/>
        </w:rPr>
      </w:pP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 w:rsidRPr="001173B8">
        <w:rPr>
          <w:sz w:val="28"/>
          <w:szCs w:val="28"/>
        </w:rPr>
        <w:t>Анализ показателя «Доля получателей образовательных услуг, удовлетворенных материально</w:t>
      </w:r>
      <w:r w:rsidR="00745E11">
        <w:rPr>
          <w:sz w:val="28"/>
          <w:szCs w:val="28"/>
        </w:rPr>
        <w:t xml:space="preserve"> -</w:t>
      </w:r>
      <w:r w:rsidRPr="001173B8">
        <w:rPr>
          <w:sz w:val="28"/>
          <w:szCs w:val="28"/>
        </w:rPr>
        <w:t xml:space="preserve"> техническим обеспечением организации»</w:t>
      </w:r>
      <w:r>
        <w:rPr>
          <w:sz w:val="28"/>
          <w:szCs w:val="28"/>
        </w:rPr>
        <w:t xml:space="preserve"> показывает удовлетворительный уровень удовлетворенности получателей  образовательных услуг материально-техническим обеспечением и варьируется от  88 до 100%.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 w:rsidRPr="001173B8">
        <w:rPr>
          <w:sz w:val="28"/>
          <w:szCs w:val="28"/>
        </w:rPr>
        <w:t>Анализ показателя</w:t>
      </w:r>
      <w:r>
        <w:rPr>
          <w:sz w:val="28"/>
          <w:szCs w:val="28"/>
        </w:rPr>
        <w:t xml:space="preserve">  «Доля получателей образовательных услуг, удовлетворенных  качеством предоставляемых образовательных услуг»</w:t>
      </w:r>
      <w:r w:rsidR="00745E11">
        <w:rPr>
          <w:sz w:val="28"/>
          <w:szCs w:val="28"/>
        </w:rPr>
        <w:t>,</w:t>
      </w:r>
      <w:r>
        <w:rPr>
          <w:sz w:val="28"/>
          <w:szCs w:val="28"/>
        </w:rPr>
        <w:t xml:space="preserve"> значения варьируются  от 91 до 100%,  что говорит о высокой доле удовлетворенных получателей  качеством предоставляемых  образовательных услуг. 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показателя «Доля получателей образовательных услуг, которые готовы рекомендовать организацию родственникам и знакомым»  показал, что  100 %  опрошенных готовы рекомендовать </w:t>
      </w:r>
      <w:r w:rsidR="00745E11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дополнительного образования родственникам и знакомым.</w:t>
      </w: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tabs>
          <w:tab w:val="left" w:pos="3891"/>
        </w:tabs>
        <w:ind w:firstLine="709"/>
        <w:jc w:val="both"/>
        <w:rPr>
          <w:sz w:val="28"/>
          <w:szCs w:val="28"/>
        </w:rPr>
      </w:pPr>
    </w:p>
    <w:p w:rsidR="00266804" w:rsidRDefault="00266804" w:rsidP="00266804">
      <w:pPr>
        <w:rPr>
          <w:sz w:val="28"/>
          <w:szCs w:val="28"/>
        </w:rPr>
      </w:pPr>
    </w:p>
    <w:p w:rsidR="00266804" w:rsidRPr="00F074A7" w:rsidRDefault="00266804" w:rsidP="00E04650">
      <w:pPr>
        <w:tabs>
          <w:tab w:val="left" w:pos="427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E39AC" w:rsidRDefault="008E39AC"/>
    <w:sectPr w:rsidR="008E39AC" w:rsidSect="004C033D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875"/>
    <w:multiLevelType w:val="hybridMultilevel"/>
    <w:tmpl w:val="7F2AE14E"/>
    <w:lvl w:ilvl="0" w:tplc="3000F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547F03"/>
    <w:multiLevelType w:val="hybridMultilevel"/>
    <w:tmpl w:val="F12CECC8"/>
    <w:lvl w:ilvl="0" w:tplc="AC4EC2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04"/>
    <w:rsid w:val="00176584"/>
    <w:rsid w:val="00190648"/>
    <w:rsid w:val="00266804"/>
    <w:rsid w:val="003F7067"/>
    <w:rsid w:val="005420FB"/>
    <w:rsid w:val="00745E11"/>
    <w:rsid w:val="007702FD"/>
    <w:rsid w:val="007A0D6C"/>
    <w:rsid w:val="00895A14"/>
    <w:rsid w:val="008E39AC"/>
    <w:rsid w:val="00A91904"/>
    <w:rsid w:val="00AB5061"/>
    <w:rsid w:val="00DB26EA"/>
    <w:rsid w:val="00E04650"/>
    <w:rsid w:val="00FA5E61"/>
    <w:rsid w:val="00FB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584"/>
    <w:pPr>
      <w:spacing w:after="0" w:line="240" w:lineRule="auto"/>
    </w:pPr>
    <w:rPr>
      <w:rFonts w:ascii="Times New Roman" w:hAnsi="Times New Roman" w:cs="Times New Roman"/>
      <w:w w:val="150"/>
      <w:kern w:val="16"/>
      <w:position w:val="6"/>
      <w:sz w:val="52"/>
      <w:szCs w:val="52"/>
      <w:lang w:eastAsia="ru-RU"/>
    </w:rPr>
  </w:style>
  <w:style w:type="paragraph" w:customStyle="1" w:styleId="a4">
    <w:name w:val="Содержимое таблицы"/>
    <w:basedOn w:val="a"/>
    <w:qFormat/>
    <w:rsid w:val="00176584"/>
    <w:pPr>
      <w:spacing w:after="200" w:line="276" w:lineRule="auto"/>
    </w:pPr>
    <w:rPr>
      <w:rFonts w:ascii="Trebuchet MS" w:eastAsiaTheme="minorEastAsia" w:hAnsi="Trebuchet MS"/>
      <w:color w:val="00000A"/>
      <w:sz w:val="22"/>
      <w:szCs w:val="22"/>
    </w:rPr>
  </w:style>
  <w:style w:type="character" w:customStyle="1" w:styleId="blk">
    <w:name w:val="blk"/>
    <w:basedOn w:val="a0"/>
    <w:rsid w:val="00266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dcterms:created xsi:type="dcterms:W3CDTF">2017-06-16T12:28:00Z</dcterms:created>
  <dcterms:modified xsi:type="dcterms:W3CDTF">2017-06-16T12:28:00Z</dcterms:modified>
</cp:coreProperties>
</file>